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5F1" w:rsidRDefault="00DE22BC">
      <w:pPr>
        <w:tabs>
          <w:tab w:val="left" w:pos="360"/>
          <w:tab w:val="left" w:pos="3180"/>
        </w:tabs>
        <w:rPr>
          <w:rFonts w:ascii="Arial" w:hAnsi="Arial" w:cs="Arial"/>
          <w:b/>
          <w:sz w:val="20"/>
          <w:szCs w:val="20"/>
        </w:rPr>
      </w:pPr>
      <w:r>
        <w:rPr>
          <w:rFonts w:ascii="Arial" w:hAnsi="Arial" w:cs="Arial"/>
          <w:b/>
          <w:noProof/>
          <w:sz w:val="56"/>
          <w:szCs w:val="56"/>
        </w:rPr>
        <w:drawing>
          <wp:anchor distT="0" distB="0" distL="114300" distR="114300" simplePos="0" relativeHeight="251658240" behindDoc="0" locked="0" layoutInCell="1" allowOverlap="1">
            <wp:simplePos x="0" y="0"/>
            <wp:positionH relativeFrom="column">
              <wp:posOffset>247650</wp:posOffset>
            </wp:positionH>
            <wp:positionV relativeFrom="paragraph">
              <wp:posOffset>-285750</wp:posOffset>
            </wp:positionV>
            <wp:extent cx="1238250" cy="343535"/>
            <wp:effectExtent l="19050" t="0" r="0" b="0"/>
            <wp:wrapNone/>
            <wp:docPr id="19" name="Picture 0" descr="MCC New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0" descr="MCC New Logo 2009.jpg"/>
                    <pic:cNvPicPr>
                      <a:picLocks noChangeAspect="1" noChangeArrowheads="1"/>
                    </pic:cNvPicPr>
                  </pic:nvPicPr>
                  <pic:blipFill>
                    <a:blip r:embed="rId9" cstate="print"/>
                    <a:srcRect/>
                    <a:stretch>
                      <a:fillRect/>
                    </a:stretch>
                  </pic:blipFill>
                  <pic:spPr>
                    <a:xfrm>
                      <a:off x="0" y="0"/>
                      <a:ext cx="1238250" cy="343535"/>
                    </a:xfrm>
                    <a:prstGeom prst="rect">
                      <a:avLst/>
                    </a:prstGeom>
                    <a:noFill/>
                    <a:ln w="9525">
                      <a:noFill/>
                      <a:miter lim="800000"/>
                      <a:headEnd/>
                      <a:tailEnd/>
                    </a:ln>
                  </pic:spPr>
                </pic:pic>
              </a:graphicData>
            </a:graphic>
          </wp:anchor>
        </w:drawing>
      </w:r>
    </w:p>
    <w:p w:rsidR="001C25F1" w:rsidRDefault="00DE22BC">
      <w:pPr>
        <w:ind w:left="360"/>
        <w:jc w:val="center"/>
        <w:rPr>
          <w:b/>
          <w:sz w:val="32"/>
          <w:szCs w:val="32"/>
        </w:rPr>
      </w:pPr>
      <w:r>
        <w:rPr>
          <w:b/>
          <w:sz w:val="32"/>
          <w:szCs w:val="32"/>
        </w:rPr>
        <w:t>Mesquite Days Vendor Application</w:t>
      </w:r>
    </w:p>
    <w:p w:rsidR="001C25F1" w:rsidRPr="00B929F9" w:rsidRDefault="00B929F9" w:rsidP="00B929F9">
      <w:pPr>
        <w:ind w:left="360"/>
        <w:jc w:val="center"/>
        <w:rPr>
          <w:b/>
          <w:sz w:val="32"/>
          <w:szCs w:val="32"/>
        </w:rPr>
      </w:pPr>
      <w:r>
        <w:rPr>
          <w:b/>
          <w:sz w:val="32"/>
          <w:szCs w:val="32"/>
        </w:rPr>
        <w:t xml:space="preserve">Event Date: May </w:t>
      </w:r>
      <w:r w:rsidR="00D317AC">
        <w:rPr>
          <w:b/>
          <w:sz w:val="32"/>
          <w:szCs w:val="32"/>
        </w:rPr>
        <w:t>4-6,</w:t>
      </w:r>
      <w:r>
        <w:rPr>
          <w:b/>
          <w:sz w:val="32"/>
          <w:szCs w:val="32"/>
        </w:rPr>
        <w:t xml:space="preserve"> 2018</w:t>
      </w:r>
      <w:r w:rsidR="00DE22BC">
        <w:rPr>
          <w:b/>
          <w:sz w:val="32"/>
          <w:szCs w:val="32"/>
        </w:rPr>
        <w:t xml:space="preserve">     </w:t>
      </w:r>
    </w:p>
    <w:p w:rsidR="001C25F1" w:rsidRPr="00B929F9" w:rsidRDefault="00DE22BC" w:rsidP="00B929F9">
      <w:pPr>
        <w:ind w:left="360"/>
        <w:jc w:val="center"/>
      </w:pPr>
      <w:r>
        <w:t xml:space="preserve">Completed application/agreement and payment </w:t>
      </w:r>
      <w:r w:rsidR="00B929F9">
        <w:t>due no later than April 15, 2018</w:t>
      </w:r>
    </w:p>
    <w:p w:rsidR="001C25F1" w:rsidRPr="00936FFD" w:rsidRDefault="001C25F1">
      <w:pPr>
        <w:ind w:left="360"/>
        <w:rPr>
          <w:sz w:val="20"/>
          <w:szCs w:val="20"/>
        </w:rPr>
      </w:pPr>
    </w:p>
    <w:p w:rsidR="001C25F1" w:rsidRDefault="00DE22BC">
      <w:pPr>
        <w:ind w:left="360"/>
        <w:rPr>
          <w:sz w:val="22"/>
          <w:szCs w:val="22"/>
          <w:u w:val="single"/>
        </w:rPr>
      </w:pPr>
      <w:r>
        <w:rPr>
          <w:sz w:val="22"/>
          <w:szCs w:val="22"/>
        </w:rPr>
        <w:t xml:space="preserve">Business or Vendor 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pPr>
        <w:ind w:left="360"/>
        <w:rPr>
          <w:sz w:val="22"/>
          <w:szCs w:val="22"/>
          <w:u w:val="single"/>
        </w:rPr>
      </w:pPr>
      <w:r>
        <w:rPr>
          <w:sz w:val="22"/>
          <w:szCs w:val="22"/>
        </w:rPr>
        <w:t xml:space="preserve">Contact Person: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pPr>
        <w:ind w:left="360"/>
        <w:rPr>
          <w:sz w:val="22"/>
          <w:szCs w:val="22"/>
          <w:u w:val="single"/>
        </w:rPr>
      </w:pPr>
      <w:r>
        <w:rPr>
          <w:sz w:val="22"/>
          <w:szCs w:val="22"/>
        </w:rPr>
        <w:t xml:space="preserve">Mailing 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pPr>
        <w:ind w:left="360"/>
        <w:rPr>
          <w:sz w:val="22"/>
          <w:szCs w:val="22"/>
        </w:rPr>
      </w:pPr>
      <w:r>
        <w:rPr>
          <w:sz w:val="22"/>
          <w:szCs w:val="22"/>
        </w:rPr>
        <w:t xml:space="preserve">Email: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Cell: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C25F1" w:rsidRDefault="00DE22BC">
      <w:pPr>
        <w:ind w:left="360"/>
        <w:rPr>
          <w:sz w:val="22"/>
          <w:szCs w:val="22"/>
          <w:u w:val="single"/>
        </w:rPr>
      </w:pPr>
      <w:r>
        <w:rPr>
          <w:sz w:val="22"/>
          <w:szCs w:val="22"/>
        </w:rPr>
        <w:t xml:space="preserve">List food and drink items to be sold: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pPr>
        <w:ind w:firstLine="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1C25F1">
      <w:pPr>
        <w:ind w:left="360"/>
        <w:rPr>
          <w:sz w:val="10"/>
          <w:szCs w:val="10"/>
        </w:rPr>
      </w:pPr>
    </w:p>
    <w:p w:rsidR="001C25F1" w:rsidRDefault="00DE22BC">
      <w:pPr>
        <w:ind w:left="360"/>
        <w:rPr>
          <w:sz w:val="22"/>
          <w:szCs w:val="22"/>
          <w:u w:val="single"/>
        </w:rPr>
      </w:pPr>
      <w:r>
        <w:rPr>
          <w:sz w:val="22"/>
          <w:szCs w:val="22"/>
        </w:rPr>
        <w:t xml:space="preserve">List other items to be sold or displayed: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pPr>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1C25F1">
      <w:pPr>
        <w:ind w:left="360"/>
        <w:rPr>
          <w:sz w:val="10"/>
          <w:szCs w:val="10"/>
        </w:rPr>
      </w:pPr>
    </w:p>
    <w:p w:rsidR="001C25F1" w:rsidRDefault="00DE22BC">
      <w:pPr>
        <w:ind w:left="360"/>
        <w:rPr>
          <w:sz w:val="22"/>
          <w:szCs w:val="22"/>
          <w:u w:val="single"/>
        </w:rPr>
      </w:pPr>
      <w:r>
        <w:rPr>
          <w:sz w:val="22"/>
          <w:szCs w:val="22"/>
        </w:rPr>
        <w:t>Special Requests or Comments: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1C25F1" w:rsidRDefault="00DE22BC" w:rsidP="00ED2672">
      <w:pPr>
        <w:ind w:left="360"/>
        <w:rPr>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u w:val="single"/>
        </w:rPr>
        <w:t xml:space="preserve"> </w:t>
      </w:r>
    </w:p>
    <w:p w:rsidR="00D317AC" w:rsidRDefault="00D317AC" w:rsidP="00D317AC">
      <w:r>
        <w:t xml:space="preserve">      Which days do you plan to participate?  </w:t>
      </w:r>
    </w:p>
    <w:p w:rsidR="00D317AC" w:rsidRDefault="00936FFD" w:rsidP="00D317AC">
      <w:pPr>
        <w:ind w:firstLine="360"/>
        <w:rPr>
          <w:u w:val="single"/>
        </w:rPr>
      </w:pPr>
      <w:r>
        <w:t xml:space="preserve">Carnival Area Vendor Village: </w:t>
      </w:r>
      <w:r w:rsidR="00D317AC">
        <w:t>Friday, May 4</w:t>
      </w:r>
      <w:r w:rsidR="00D317AC" w:rsidRPr="00D317AC">
        <w:rPr>
          <w:vertAlign w:val="superscript"/>
        </w:rPr>
        <w:t>th</w:t>
      </w:r>
      <w:r>
        <w:t xml:space="preserve"> </w:t>
      </w:r>
      <w:r>
        <w:rPr>
          <w:u w:val="single"/>
        </w:rPr>
        <w:t xml:space="preserve">          </w:t>
      </w:r>
      <w:r w:rsidR="00D317AC">
        <w:t xml:space="preserve">  Saturday, May 5</w:t>
      </w:r>
      <w:r w:rsidR="00D317AC" w:rsidRPr="00D317AC">
        <w:rPr>
          <w:vertAlign w:val="superscript"/>
        </w:rPr>
        <w:t>th</w:t>
      </w:r>
      <w:r w:rsidR="00D317AC">
        <w:t xml:space="preserve"> </w:t>
      </w:r>
      <w:r>
        <w:rPr>
          <w:u w:val="single"/>
        </w:rPr>
        <w:t xml:space="preserve">          </w:t>
      </w:r>
      <w:r w:rsidR="00D317AC">
        <w:t>Sunday, May 6</w:t>
      </w:r>
      <w:r>
        <w:rPr>
          <w:vertAlign w:val="superscript"/>
        </w:rPr>
        <w:t xml:space="preserve">th </w:t>
      </w:r>
      <w:r>
        <w:rPr>
          <w:u w:val="single"/>
        </w:rPr>
        <w:t>______</w:t>
      </w:r>
    </w:p>
    <w:p w:rsidR="00936FFD" w:rsidRDefault="00936FFD" w:rsidP="00936FFD">
      <w:pPr>
        <w:spacing w:after="0"/>
        <w:ind w:firstLine="360"/>
      </w:pPr>
      <w:r w:rsidRPr="00936FFD">
        <w:t>Library Vendor Village</w:t>
      </w:r>
      <w:r>
        <w:t xml:space="preserve"> Only</w:t>
      </w:r>
      <w:r w:rsidRPr="00936FFD">
        <w:t>: Saturday, May 5</w:t>
      </w:r>
      <w:r w:rsidRPr="00936FFD">
        <w:rPr>
          <w:vertAlign w:val="superscript"/>
        </w:rPr>
        <w:t>th</w:t>
      </w:r>
      <w:r w:rsidRPr="00936FFD">
        <w:t xml:space="preserve"> </w:t>
      </w:r>
      <w:r>
        <w:rPr>
          <w:u w:val="single"/>
        </w:rPr>
        <w:tab/>
      </w:r>
      <w:r w:rsidRPr="00936FFD">
        <w:tab/>
      </w:r>
    </w:p>
    <w:p w:rsidR="00936FFD" w:rsidRPr="00936FFD" w:rsidRDefault="00936FFD" w:rsidP="00936FFD">
      <w:pPr>
        <w:ind w:firstLine="360"/>
      </w:pPr>
    </w:p>
    <w:p w:rsidR="001C25F1" w:rsidRPr="00936FFD" w:rsidRDefault="00936FFD" w:rsidP="00936FFD">
      <w:pPr>
        <w:spacing w:after="0"/>
        <w:ind w:left="360"/>
      </w:pPr>
      <w:r w:rsidRPr="00936FFD">
        <w:rPr>
          <w:b/>
        </w:rPr>
        <w:t xml:space="preserve">Carnival </w:t>
      </w:r>
      <w:r w:rsidR="00DE22BC" w:rsidRPr="00936FFD">
        <w:rPr>
          <w:b/>
        </w:rPr>
        <w:t>Space Rental fees</w:t>
      </w:r>
      <w:r w:rsidRPr="00936FFD">
        <w:t xml:space="preserve"> (prices include all three days)</w:t>
      </w:r>
      <w:r w:rsidR="00DE22BC" w:rsidRPr="00936FFD">
        <w:t>:</w:t>
      </w:r>
    </w:p>
    <w:p w:rsidR="001C25F1" w:rsidRDefault="00DE22BC" w:rsidP="00936FFD">
      <w:pPr>
        <w:spacing w:after="0"/>
        <w:ind w:left="360"/>
        <w:rPr>
          <w:sz w:val="20"/>
          <w:szCs w:val="20"/>
        </w:rPr>
      </w:pPr>
      <w:r>
        <w:rPr>
          <w:sz w:val="20"/>
          <w:szCs w:val="20"/>
        </w:rPr>
        <w:t>Non Profit –Non Food/Beverage – 10x10</w:t>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$50 Chamber Member</w:t>
      </w:r>
    </w:p>
    <w:p w:rsidR="001C25F1" w:rsidRDefault="00DE22BC" w:rsidP="00936FFD">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$75 Non-Member</w:t>
      </w:r>
      <w:r>
        <w:rPr>
          <w:sz w:val="20"/>
          <w:szCs w:val="20"/>
        </w:rPr>
        <w:tab/>
      </w:r>
    </w:p>
    <w:p w:rsidR="001C25F1" w:rsidRDefault="001C25F1" w:rsidP="00936FFD">
      <w:pPr>
        <w:spacing w:after="0"/>
        <w:ind w:left="360"/>
        <w:rPr>
          <w:sz w:val="10"/>
          <w:szCs w:val="10"/>
        </w:rPr>
      </w:pPr>
    </w:p>
    <w:p w:rsidR="001C25F1" w:rsidRDefault="00DE22BC" w:rsidP="00936FFD">
      <w:pPr>
        <w:spacing w:after="0"/>
        <w:ind w:left="360"/>
        <w:rPr>
          <w:sz w:val="20"/>
          <w:szCs w:val="20"/>
        </w:rPr>
      </w:pPr>
      <w:r>
        <w:rPr>
          <w:sz w:val="20"/>
          <w:szCs w:val="20"/>
        </w:rPr>
        <w:t>Non Food/Beverage Vendor – 10x10</w:t>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sidR="00B929F9">
        <w:rPr>
          <w:sz w:val="20"/>
          <w:szCs w:val="20"/>
        </w:rPr>
        <w:t>$100</w:t>
      </w:r>
      <w:r>
        <w:rPr>
          <w:sz w:val="20"/>
          <w:szCs w:val="20"/>
        </w:rPr>
        <w:t xml:space="preserve"> Chamber Member</w:t>
      </w:r>
    </w:p>
    <w:p w:rsidR="00B929F9" w:rsidRDefault="00DE22BC" w:rsidP="00936FFD">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sidR="00B929F9">
        <w:rPr>
          <w:sz w:val="20"/>
          <w:szCs w:val="20"/>
        </w:rPr>
        <w:t>$125</w:t>
      </w:r>
      <w:r>
        <w:rPr>
          <w:sz w:val="20"/>
          <w:szCs w:val="20"/>
        </w:rPr>
        <w:t xml:space="preserve"> Non-Member</w:t>
      </w:r>
      <w:r w:rsidR="00B929F9" w:rsidRPr="00B929F9">
        <w:rPr>
          <w:sz w:val="20"/>
          <w:szCs w:val="20"/>
        </w:rPr>
        <w:t xml:space="preserve"> </w:t>
      </w:r>
    </w:p>
    <w:p w:rsidR="00936FFD" w:rsidRPr="00936FFD" w:rsidRDefault="00936FFD" w:rsidP="00936FFD">
      <w:pPr>
        <w:spacing w:after="0"/>
        <w:ind w:left="360"/>
        <w:rPr>
          <w:sz w:val="10"/>
          <w:szCs w:val="10"/>
        </w:rPr>
      </w:pPr>
    </w:p>
    <w:p w:rsidR="00B929F9" w:rsidRDefault="00B929F9" w:rsidP="00936FFD">
      <w:pPr>
        <w:spacing w:after="0"/>
        <w:ind w:firstLine="360"/>
        <w:rPr>
          <w:sz w:val="20"/>
          <w:szCs w:val="20"/>
        </w:rPr>
      </w:pPr>
      <w:r>
        <w:rPr>
          <w:sz w:val="20"/>
          <w:szCs w:val="20"/>
        </w:rPr>
        <w:t>Non-Profit Food/Beverage Vendors - 10x10</w:t>
      </w:r>
      <w:r>
        <w:rPr>
          <w:sz w:val="20"/>
          <w:szCs w:val="20"/>
        </w:rPr>
        <w:tab/>
      </w:r>
      <w:r>
        <w:rPr>
          <w:sz w:val="20"/>
          <w:szCs w:val="20"/>
        </w:rPr>
        <w:tab/>
      </w:r>
      <w:r>
        <w:rPr>
          <w:sz w:val="20"/>
          <w:szCs w:val="20"/>
        </w:rPr>
        <w:tab/>
      </w:r>
      <w:r>
        <w:rPr>
          <w:sz w:val="20"/>
          <w:szCs w:val="20"/>
        </w:rPr>
        <w:tab/>
      </w:r>
      <w:r>
        <w:rPr>
          <w:sz w:val="20"/>
          <w:szCs w:val="20"/>
          <w:u w:val="single"/>
        </w:rPr>
        <w:tab/>
      </w:r>
      <w:r w:rsidR="00ED2672">
        <w:rPr>
          <w:sz w:val="20"/>
          <w:szCs w:val="20"/>
        </w:rPr>
        <w:t>$200</w:t>
      </w:r>
      <w:r>
        <w:rPr>
          <w:sz w:val="20"/>
          <w:szCs w:val="20"/>
        </w:rPr>
        <w:t xml:space="preserve"> Chamber Member</w:t>
      </w:r>
    </w:p>
    <w:p w:rsidR="001C25F1" w:rsidRDefault="00B929F9" w:rsidP="00936FFD">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$250 Non-Member</w:t>
      </w:r>
    </w:p>
    <w:p w:rsidR="00936FFD" w:rsidRPr="00936FFD" w:rsidRDefault="00936FFD" w:rsidP="00936FFD">
      <w:pPr>
        <w:spacing w:after="0"/>
        <w:ind w:left="360"/>
        <w:rPr>
          <w:sz w:val="10"/>
          <w:szCs w:val="10"/>
        </w:rPr>
      </w:pPr>
    </w:p>
    <w:p w:rsidR="001C25F1" w:rsidRDefault="00DE22BC" w:rsidP="00936FFD">
      <w:pPr>
        <w:spacing w:after="0"/>
        <w:ind w:left="360"/>
        <w:rPr>
          <w:sz w:val="20"/>
          <w:szCs w:val="20"/>
        </w:rPr>
      </w:pPr>
      <w:bookmarkStart w:id="0" w:name="_Hlk507325261"/>
      <w:r>
        <w:rPr>
          <w:sz w:val="20"/>
          <w:szCs w:val="20"/>
        </w:rPr>
        <w:t>Food/Beverage Vendors</w:t>
      </w:r>
      <w:r w:rsidR="00D317AC">
        <w:rPr>
          <w:sz w:val="20"/>
          <w:szCs w:val="20"/>
        </w:rPr>
        <w:t xml:space="preserve"> - Non Food Truck - 10x10</w:t>
      </w:r>
      <w:r w:rsidR="00D317AC">
        <w:rPr>
          <w:sz w:val="20"/>
          <w:szCs w:val="20"/>
        </w:rPr>
        <w:tab/>
      </w:r>
      <w:r w:rsidR="00D317AC">
        <w:rPr>
          <w:sz w:val="20"/>
          <w:szCs w:val="20"/>
        </w:rPr>
        <w:tab/>
      </w:r>
      <w:r w:rsidR="00D317AC">
        <w:rPr>
          <w:sz w:val="20"/>
          <w:szCs w:val="20"/>
        </w:rPr>
        <w:tab/>
      </w:r>
      <w:r>
        <w:rPr>
          <w:sz w:val="20"/>
          <w:szCs w:val="20"/>
          <w:u w:val="single"/>
        </w:rPr>
        <w:tab/>
      </w:r>
      <w:r>
        <w:rPr>
          <w:sz w:val="20"/>
          <w:szCs w:val="20"/>
        </w:rPr>
        <w:t>$250 Chamber Member</w:t>
      </w:r>
    </w:p>
    <w:p w:rsidR="001C25F1" w:rsidRPr="0057465B" w:rsidRDefault="00DE22BC" w:rsidP="0057465B">
      <w:pPr>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$350 Non-Member</w:t>
      </w:r>
      <w:bookmarkEnd w:id="0"/>
    </w:p>
    <w:p w:rsidR="001C25F1" w:rsidRDefault="00B929F9" w:rsidP="0057465B">
      <w:pPr>
        <w:spacing w:after="0"/>
        <w:ind w:left="360"/>
        <w:rPr>
          <w:sz w:val="20"/>
          <w:szCs w:val="20"/>
        </w:rPr>
      </w:pPr>
      <w:r>
        <w:rPr>
          <w:sz w:val="20"/>
          <w:szCs w:val="20"/>
        </w:rPr>
        <w:t xml:space="preserve">Food Truck </w:t>
      </w:r>
      <w:r>
        <w:rPr>
          <w:sz w:val="20"/>
          <w:szCs w:val="20"/>
        </w:rPr>
        <w:tab/>
      </w:r>
      <w:r w:rsidR="00DE22BC">
        <w:rPr>
          <w:sz w:val="20"/>
          <w:szCs w:val="20"/>
        </w:rPr>
        <w:tab/>
      </w:r>
      <w:r w:rsidR="00DE22BC">
        <w:rPr>
          <w:sz w:val="20"/>
          <w:szCs w:val="20"/>
        </w:rPr>
        <w:tab/>
      </w:r>
      <w:r w:rsidR="00DE22BC">
        <w:rPr>
          <w:sz w:val="20"/>
          <w:szCs w:val="20"/>
        </w:rPr>
        <w:tab/>
      </w:r>
      <w:r w:rsidR="00DE22BC">
        <w:rPr>
          <w:sz w:val="20"/>
          <w:szCs w:val="20"/>
        </w:rPr>
        <w:tab/>
      </w:r>
      <w:r w:rsidR="00DE22BC">
        <w:rPr>
          <w:sz w:val="20"/>
          <w:szCs w:val="20"/>
        </w:rPr>
        <w:tab/>
      </w:r>
      <w:r w:rsidR="00DE22BC">
        <w:rPr>
          <w:sz w:val="20"/>
          <w:szCs w:val="20"/>
        </w:rPr>
        <w:tab/>
      </w:r>
      <w:r w:rsidR="00DE22BC">
        <w:rPr>
          <w:sz w:val="20"/>
          <w:szCs w:val="20"/>
        </w:rPr>
        <w:tab/>
      </w:r>
      <w:r w:rsidR="00DE22BC">
        <w:rPr>
          <w:sz w:val="20"/>
          <w:szCs w:val="20"/>
          <w:u w:val="single"/>
        </w:rPr>
        <w:tab/>
      </w:r>
      <w:r>
        <w:rPr>
          <w:sz w:val="20"/>
          <w:szCs w:val="20"/>
        </w:rPr>
        <w:t>$350</w:t>
      </w:r>
      <w:r w:rsidR="00DE22BC">
        <w:rPr>
          <w:sz w:val="20"/>
          <w:szCs w:val="20"/>
        </w:rPr>
        <w:t xml:space="preserve"> Chamber Member</w:t>
      </w:r>
    </w:p>
    <w:p w:rsidR="001C25F1" w:rsidRDefault="00DE22BC">
      <w:pPr>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sidR="00B929F9">
        <w:rPr>
          <w:sz w:val="20"/>
          <w:szCs w:val="20"/>
        </w:rPr>
        <w:t>$450</w:t>
      </w:r>
      <w:r>
        <w:rPr>
          <w:sz w:val="20"/>
          <w:szCs w:val="20"/>
        </w:rPr>
        <w:t xml:space="preserve"> Non-Member</w:t>
      </w:r>
    </w:p>
    <w:p w:rsidR="00936FFD" w:rsidRDefault="00936FFD" w:rsidP="00936FFD">
      <w:pPr>
        <w:spacing w:after="0"/>
        <w:ind w:left="360"/>
        <w:rPr>
          <w:b/>
          <w:sz w:val="20"/>
          <w:szCs w:val="20"/>
        </w:rPr>
      </w:pPr>
    </w:p>
    <w:p w:rsidR="0057465B" w:rsidRDefault="0057465B" w:rsidP="00936FFD">
      <w:pPr>
        <w:spacing w:after="0"/>
        <w:ind w:left="360"/>
        <w:rPr>
          <w:b/>
          <w:sz w:val="20"/>
          <w:szCs w:val="20"/>
        </w:rPr>
      </w:pPr>
    </w:p>
    <w:p w:rsidR="001C25F1" w:rsidRPr="00936FFD" w:rsidRDefault="00DE22BC" w:rsidP="00936FFD">
      <w:pPr>
        <w:spacing w:after="0"/>
        <w:ind w:left="360"/>
        <w:rPr>
          <w:b/>
        </w:rPr>
      </w:pPr>
      <w:r w:rsidRPr="00936FFD">
        <w:rPr>
          <w:b/>
        </w:rPr>
        <w:lastRenderedPageBreak/>
        <w:t xml:space="preserve">Additional: </w:t>
      </w:r>
      <w:r w:rsidRPr="00936FFD">
        <w:rPr>
          <w:b/>
        </w:rPr>
        <w:tab/>
      </w:r>
    </w:p>
    <w:p w:rsidR="001C25F1" w:rsidRDefault="00DE22BC" w:rsidP="00936FFD">
      <w:pPr>
        <w:spacing w:after="0"/>
        <w:ind w:left="360"/>
        <w:rPr>
          <w:sz w:val="20"/>
          <w:szCs w:val="20"/>
        </w:rPr>
      </w:pPr>
      <w:r>
        <w:rPr>
          <w:sz w:val="20"/>
          <w:szCs w:val="20"/>
        </w:rPr>
        <w:t>10x10 Space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w:t>
      </w:r>
      <w:r w:rsidR="00113608">
        <w:rPr>
          <w:sz w:val="20"/>
          <w:szCs w:val="20"/>
        </w:rPr>
        <w:t>50</w:t>
      </w:r>
      <w:r>
        <w:rPr>
          <w:sz w:val="20"/>
          <w:szCs w:val="20"/>
        </w:rPr>
        <w:t xml:space="preserve"> Chamber Members</w:t>
      </w:r>
    </w:p>
    <w:p w:rsidR="001C25F1" w:rsidRDefault="00DE22BC" w:rsidP="00936FFD">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w:t>
      </w:r>
      <w:r w:rsidR="00113608">
        <w:rPr>
          <w:sz w:val="20"/>
          <w:szCs w:val="20"/>
        </w:rPr>
        <w:t>75</w:t>
      </w:r>
      <w:r>
        <w:rPr>
          <w:sz w:val="20"/>
          <w:szCs w:val="20"/>
        </w:rPr>
        <w:t xml:space="preserve"> Non-Members</w:t>
      </w:r>
    </w:p>
    <w:p w:rsidR="001C25F1" w:rsidRDefault="001C25F1">
      <w:pPr>
        <w:ind w:firstLine="360"/>
        <w:rPr>
          <w:sz w:val="10"/>
          <w:szCs w:val="10"/>
        </w:rPr>
      </w:pPr>
    </w:p>
    <w:p w:rsidR="001C25F1" w:rsidRDefault="00DE22BC" w:rsidP="00936FFD">
      <w:pPr>
        <w:spacing w:after="0"/>
        <w:ind w:firstLine="360"/>
        <w:rPr>
          <w:sz w:val="20"/>
          <w:szCs w:val="20"/>
        </w:rPr>
      </w:pPr>
      <w:r>
        <w:rPr>
          <w:sz w:val="20"/>
          <w:szCs w:val="20"/>
        </w:rPr>
        <w:t>Electrical Outlet 110-120 volt</w:t>
      </w:r>
      <w:r>
        <w:rPr>
          <w:sz w:val="20"/>
          <w:szCs w:val="20"/>
        </w:rPr>
        <w:tab/>
      </w:r>
      <w:r>
        <w:rPr>
          <w:sz w:val="20"/>
          <w:szCs w:val="20"/>
        </w:rPr>
        <w:tab/>
        <w:t xml:space="preserve">        Number outlets </w:t>
      </w:r>
      <w:r w:rsidR="00ED2672">
        <w:rPr>
          <w:sz w:val="20"/>
          <w:szCs w:val="20"/>
        </w:rPr>
        <w:t xml:space="preserve">needed </w:t>
      </w:r>
      <w:r w:rsidR="00ED2672">
        <w:rPr>
          <w:sz w:val="20"/>
          <w:szCs w:val="20"/>
        </w:rPr>
        <w:tab/>
      </w:r>
      <w:r>
        <w:rPr>
          <w:sz w:val="20"/>
          <w:szCs w:val="20"/>
          <w:u w:val="single"/>
        </w:rPr>
        <w:t xml:space="preserve">          </w:t>
      </w:r>
      <w:r>
        <w:rPr>
          <w:sz w:val="20"/>
          <w:szCs w:val="20"/>
          <w:u w:val="single"/>
        </w:rPr>
        <w:tab/>
      </w:r>
      <w:r>
        <w:rPr>
          <w:sz w:val="20"/>
          <w:szCs w:val="20"/>
        </w:rPr>
        <w:t xml:space="preserve">x </w:t>
      </w:r>
      <w:r>
        <w:rPr>
          <w:sz w:val="20"/>
          <w:szCs w:val="20"/>
          <w:u w:val="single"/>
        </w:rPr>
        <w:t xml:space="preserve">           </w:t>
      </w:r>
      <w:r>
        <w:rPr>
          <w:sz w:val="20"/>
          <w:szCs w:val="20"/>
        </w:rPr>
        <w:t xml:space="preserve"> $25 Standard </w:t>
      </w:r>
    </w:p>
    <w:p w:rsidR="001C25F1" w:rsidRDefault="00DE22BC" w:rsidP="00936FFD">
      <w:pPr>
        <w:spacing w:after="0"/>
        <w:ind w:left="5040" w:firstLine="720"/>
        <w:rPr>
          <w:sz w:val="20"/>
          <w:szCs w:val="20"/>
        </w:rPr>
      </w:pPr>
      <w:r>
        <w:rPr>
          <w:sz w:val="20"/>
          <w:szCs w:val="20"/>
        </w:rPr>
        <w:t xml:space="preserve">   </w:t>
      </w:r>
      <w:r w:rsidR="00ED2672">
        <w:rPr>
          <w:sz w:val="20"/>
          <w:szCs w:val="20"/>
        </w:rPr>
        <w:tab/>
      </w:r>
      <w:r>
        <w:rPr>
          <w:sz w:val="20"/>
          <w:szCs w:val="20"/>
        </w:rPr>
        <w:t xml:space="preserve"> </w:t>
      </w:r>
      <w:r>
        <w:rPr>
          <w:sz w:val="20"/>
          <w:szCs w:val="20"/>
          <w:u w:val="single"/>
        </w:rPr>
        <w:t xml:space="preserve">          </w:t>
      </w:r>
      <w:r>
        <w:rPr>
          <w:sz w:val="20"/>
          <w:szCs w:val="20"/>
          <w:u w:val="single"/>
        </w:rPr>
        <w:tab/>
      </w:r>
      <w:r>
        <w:rPr>
          <w:sz w:val="20"/>
          <w:szCs w:val="20"/>
        </w:rPr>
        <w:t xml:space="preserve">x </w:t>
      </w:r>
      <w:r>
        <w:rPr>
          <w:sz w:val="20"/>
          <w:szCs w:val="20"/>
          <w:u w:val="single"/>
        </w:rPr>
        <w:t xml:space="preserve">           </w:t>
      </w:r>
      <w:r>
        <w:rPr>
          <w:sz w:val="20"/>
          <w:szCs w:val="20"/>
        </w:rPr>
        <w:t>$50 Food Booth (per 20amp outlet)</w:t>
      </w:r>
    </w:p>
    <w:p w:rsidR="001C25F1" w:rsidRDefault="001C25F1" w:rsidP="00936FFD">
      <w:pPr>
        <w:spacing w:after="0"/>
        <w:ind w:firstLine="360"/>
        <w:rPr>
          <w:sz w:val="10"/>
          <w:szCs w:val="10"/>
        </w:rPr>
      </w:pPr>
    </w:p>
    <w:p w:rsidR="001C25F1" w:rsidRDefault="00DE22BC" w:rsidP="00936FFD">
      <w:pPr>
        <w:spacing w:after="0"/>
        <w:ind w:left="360"/>
        <w:rPr>
          <w:sz w:val="20"/>
          <w:szCs w:val="20"/>
        </w:rPr>
      </w:pPr>
      <w:r>
        <w:rPr>
          <w:sz w:val="20"/>
          <w:szCs w:val="20"/>
        </w:rPr>
        <w:t>Corner Space (Sp</w:t>
      </w:r>
      <w:r w:rsidR="00697034">
        <w:rPr>
          <w:sz w:val="20"/>
          <w:szCs w:val="20"/>
        </w:rPr>
        <w:t>ecial Placement, if available)</w:t>
      </w:r>
      <w:r w:rsidR="00697034">
        <w:rPr>
          <w:sz w:val="20"/>
          <w:szCs w:val="20"/>
        </w:rPr>
        <w:tab/>
      </w:r>
      <w:r w:rsidR="00697034">
        <w:rPr>
          <w:sz w:val="20"/>
          <w:szCs w:val="20"/>
        </w:rPr>
        <w:tab/>
      </w:r>
      <w:r w:rsidR="006F3541">
        <w:rPr>
          <w:sz w:val="20"/>
          <w:szCs w:val="20"/>
        </w:rPr>
        <w:t>Additional</w:t>
      </w:r>
      <w:r w:rsidR="006F3541">
        <w:rPr>
          <w:sz w:val="20"/>
          <w:szCs w:val="20"/>
        </w:rPr>
        <w:tab/>
      </w:r>
      <w:r>
        <w:rPr>
          <w:sz w:val="20"/>
          <w:szCs w:val="20"/>
          <w:u w:val="single"/>
        </w:rPr>
        <w:tab/>
      </w:r>
      <w:r>
        <w:rPr>
          <w:sz w:val="20"/>
          <w:szCs w:val="20"/>
        </w:rPr>
        <w:t>$50 Chamber Member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$100 Non-Members</w:t>
      </w:r>
    </w:p>
    <w:p w:rsidR="00936FFD" w:rsidRPr="00936FFD" w:rsidRDefault="00936FFD" w:rsidP="00936FFD">
      <w:pPr>
        <w:spacing w:after="0"/>
        <w:ind w:left="360"/>
        <w:rPr>
          <w:b/>
        </w:rPr>
      </w:pPr>
      <w:r w:rsidRPr="00936FFD">
        <w:rPr>
          <w:b/>
        </w:rPr>
        <w:t xml:space="preserve">Library Space Rental fees </w:t>
      </w:r>
      <w:r w:rsidRPr="00936FFD">
        <w:t>(no electricity available):</w:t>
      </w:r>
    </w:p>
    <w:p w:rsidR="00936FFD" w:rsidRDefault="00936FFD" w:rsidP="00936FFD">
      <w:pPr>
        <w:spacing w:after="0"/>
        <w:ind w:left="360"/>
        <w:rPr>
          <w:sz w:val="20"/>
          <w:szCs w:val="20"/>
        </w:rPr>
      </w:pPr>
      <w:r>
        <w:rPr>
          <w:sz w:val="20"/>
          <w:szCs w:val="20"/>
        </w:rPr>
        <w:t>Non Food/Beverage – 10x10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$50 Chamber Member</w:t>
      </w:r>
    </w:p>
    <w:p w:rsidR="00936FFD" w:rsidRDefault="00936FFD" w:rsidP="00936FFD">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$75 Non-Member</w:t>
      </w:r>
      <w:r>
        <w:rPr>
          <w:sz w:val="20"/>
          <w:szCs w:val="20"/>
        </w:rPr>
        <w:tab/>
      </w:r>
    </w:p>
    <w:p w:rsidR="00B85199" w:rsidRDefault="00B85199" w:rsidP="00936FFD">
      <w:pPr>
        <w:spacing w:after="0"/>
        <w:ind w:left="360"/>
        <w:rPr>
          <w:sz w:val="20"/>
          <w:szCs w:val="20"/>
        </w:rPr>
      </w:pPr>
    </w:p>
    <w:p w:rsidR="00B85199" w:rsidRDefault="00B85199" w:rsidP="00B85199">
      <w:pPr>
        <w:spacing w:after="0"/>
        <w:ind w:firstLine="360"/>
        <w:rPr>
          <w:sz w:val="20"/>
          <w:szCs w:val="20"/>
        </w:rPr>
      </w:pPr>
      <w:r>
        <w:rPr>
          <w:sz w:val="20"/>
          <w:szCs w:val="20"/>
        </w:rPr>
        <w:t>Non-Profit Food/Beverage Vendors - 10x10 (no electricity)</w:t>
      </w:r>
      <w:r>
        <w:rPr>
          <w:sz w:val="20"/>
          <w:szCs w:val="20"/>
        </w:rPr>
        <w:tab/>
      </w:r>
      <w:r>
        <w:rPr>
          <w:sz w:val="20"/>
          <w:szCs w:val="20"/>
        </w:rPr>
        <w:tab/>
      </w:r>
      <w:r>
        <w:rPr>
          <w:sz w:val="20"/>
          <w:szCs w:val="20"/>
          <w:u w:val="single"/>
        </w:rPr>
        <w:tab/>
      </w:r>
      <w:r>
        <w:rPr>
          <w:sz w:val="20"/>
          <w:szCs w:val="20"/>
        </w:rPr>
        <w:t>$100 Chamber Member</w:t>
      </w:r>
    </w:p>
    <w:p w:rsidR="00B85199" w:rsidRDefault="00B85199" w:rsidP="00B85199">
      <w:pPr>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rPr>
        <w:t>$150 Non-Member</w:t>
      </w:r>
    </w:p>
    <w:p w:rsidR="00936FFD" w:rsidRDefault="00936FFD">
      <w:pPr>
        <w:ind w:left="360"/>
        <w:rPr>
          <w:sz w:val="20"/>
          <w:szCs w:val="20"/>
        </w:rPr>
      </w:pPr>
    </w:p>
    <w:p w:rsidR="001C25F1" w:rsidRDefault="00DE22BC">
      <w:pPr>
        <w:rPr>
          <w:sz w:val="16"/>
          <w:szCs w:val="16"/>
          <w:u w:val="single"/>
        </w:rPr>
      </w:pPr>
      <w:r>
        <w:rPr>
          <w:sz w:val="20"/>
          <w:szCs w:val="20"/>
        </w:rPr>
        <w:t xml:space="preserve">   </w:t>
      </w:r>
    </w:p>
    <w:p w:rsidR="001C25F1" w:rsidRDefault="00DE22BC">
      <w:pPr>
        <w:ind w:left="360"/>
        <w:rPr>
          <w:sz w:val="20"/>
          <w:szCs w:val="20"/>
          <w:u w:val="single"/>
        </w:rPr>
      </w:pPr>
      <w:r>
        <w:rPr>
          <w:sz w:val="20"/>
          <w:szCs w:val="20"/>
        </w:rPr>
        <w:t xml:space="preserve">Will your food &amp; beverage items require a permit from the Southern Nevada Health Department? </w:t>
      </w:r>
      <w:r>
        <w:rPr>
          <w:sz w:val="20"/>
          <w:szCs w:val="20"/>
          <w:u w:val="single"/>
        </w:rPr>
        <w:tab/>
      </w:r>
      <w:r>
        <w:rPr>
          <w:sz w:val="20"/>
          <w:szCs w:val="20"/>
          <w:u w:val="single"/>
        </w:rPr>
        <w:tab/>
        <w:t xml:space="preserve"> </w:t>
      </w:r>
    </w:p>
    <w:p w:rsidR="001C25F1" w:rsidRDefault="00DE22BC">
      <w:pPr>
        <w:ind w:left="360"/>
        <w:rPr>
          <w:sz w:val="20"/>
          <w:szCs w:val="20"/>
        </w:rPr>
      </w:pPr>
      <w:r>
        <w:rPr>
          <w:sz w:val="20"/>
          <w:szCs w:val="20"/>
        </w:rPr>
        <w:t>If yes, the attached Temporary Food Establishment permit must be received by the SNHD no later than 7 days before the event to avoid penalty. It is your responsibility to be properly permitted and in compliance.</w:t>
      </w:r>
    </w:p>
    <w:p w:rsidR="001C25F1" w:rsidRDefault="001C25F1">
      <w:pPr>
        <w:ind w:left="360"/>
        <w:rPr>
          <w:sz w:val="10"/>
          <w:szCs w:val="10"/>
          <w:u w:val="single"/>
        </w:rPr>
      </w:pPr>
    </w:p>
    <w:p w:rsidR="001C25F1" w:rsidRDefault="00DE22BC">
      <w:pPr>
        <w:ind w:left="360"/>
        <w:rPr>
          <w:sz w:val="20"/>
          <w:szCs w:val="20"/>
          <w:u w:val="single"/>
        </w:rPr>
      </w:pPr>
      <w:r>
        <w:rPr>
          <w:sz w:val="20"/>
          <w:szCs w:val="20"/>
        </w:rPr>
        <w:t>Do you have an existing Nevada Sales Tax Permit? If yes, write the number here: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C25F1" w:rsidRDefault="001C25F1">
      <w:pPr>
        <w:rPr>
          <w:sz w:val="10"/>
          <w:szCs w:val="10"/>
        </w:rPr>
      </w:pPr>
    </w:p>
    <w:p w:rsidR="001C25F1" w:rsidRDefault="00DE22BC">
      <w:pPr>
        <w:ind w:left="360"/>
        <w:rPr>
          <w:sz w:val="20"/>
          <w:szCs w:val="20"/>
          <w:u w:val="single"/>
        </w:rPr>
      </w:pPr>
      <w:r>
        <w:rPr>
          <w:sz w:val="20"/>
          <w:szCs w:val="20"/>
        </w:rPr>
        <w:t xml:space="preserve">General </w:t>
      </w:r>
      <w:r w:rsidR="00B929F9">
        <w:rPr>
          <w:sz w:val="20"/>
          <w:szCs w:val="20"/>
        </w:rPr>
        <w:t xml:space="preserve">Liability insurance is required and the </w:t>
      </w:r>
      <w:r w:rsidR="00B929F9" w:rsidRPr="00936FFD">
        <w:rPr>
          <w:b/>
          <w:sz w:val="20"/>
          <w:szCs w:val="20"/>
        </w:rPr>
        <w:t>Chamber must be listed as an additional insured</w:t>
      </w:r>
      <w:r w:rsidR="00B929F9">
        <w:rPr>
          <w:sz w:val="20"/>
          <w:szCs w:val="20"/>
        </w:rPr>
        <w:t xml:space="preserve">. </w:t>
      </w:r>
      <w:r>
        <w:rPr>
          <w:sz w:val="20"/>
          <w:szCs w:val="20"/>
        </w:rPr>
        <w:t xml:space="preserve"> Do you have insurance?  </w:t>
      </w:r>
      <w:r w:rsidR="00B929F9">
        <w:rPr>
          <w:sz w:val="20"/>
          <w:szCs w:val="20"/>
          <w:u w:val="single"/>
        </w:rPr>
        <w:tab/>
      </w:r>
    </w:p>
    <w:p w:rsidR="001C25F1" w:rsidRDefault="00DE22BC">
      <w:pPr>
        <w:ind w:left="360"/>
        <w:rPr>
          <w:sz w:val="20"/>
          <w:szCs w:val="20"/>
          <w:u w:val="single"/>
        </w:rPr>
      </w:pPr>
      <w:r>
        <w:rPr>
          <w:sz w:val="20"/>
          <w:szCs w:val="20"/>
        </w:rPr>
        <w:t xml:space="preserve">Insurance Company: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C25F1" w:rsidRDefault="001C25F1">
      <w:pPr>
        <w:ind w:left="360"/>
        <w:rPr>
          <w:b/>
          <w:sz w:val="10"/>
          <w:szCs w:val="10"/>
        </w:rPr>
      </w:pPr>
    </w:p>
    <w:p w:rsidR="001C25F1" w:rsidRDefault="00DE22BC">
      <w:pPr>
        <w:ind w:left="360"/>
        <w:rPr>
          <w:sz w:val="20"/>
          <w:szCs w:val="20"/>
          <w:u w:val="single"/>
        </w:rPr>
      </w:pPr>
      <w:r>
        <w:rPr>
          <w:sz w:val="20"/>
          <w:szCs w:val="20"/>
        </w:rPr>
        <w:t>Coverage/Limit:</w:t>
      </w:r>
      <w:r>
        <w:rPr>
          <w:b/>
          <w:sz w:val="20"/>
          <w:szCs w:val="20"/>
        </w:rPr>
        <w:t xml:space="preserve"> </w:t>
      </w:r>
      <w:r>
        <w:rPr>
          <w:sz w:val="20"/>
          <w:szCs w:val="20"/>
          <w:u w:val="single"/>
        </w:rPr>
        <w:tab/>
      </w:r>
      <w:r>
        <w:rPr>
          <w:sz w:val="20"/>
          <w:szCs w:val="20"/>
          <w:u w:val="single"/>
        </w:rPr>
        <w:tab/>
      </w:r>
      <w:r>
        <w:rPr>
          <w:sz w:val="20"/>
          <w:szCs w:val="20"/>
          <w:u w:val="single"/>
        </w:rPr>
        <w:tab/>
        <w:t xml:space="preserve"> </w:t>
      </w:r>
      <w:r>
        <w:rPr>
          <w:b/>
          <w:sz w:val="20"/>
          <w:szCs w:val="20"/>
        </w:rPr>
        <w:t xml:space="preserve"> </w:t>
      </w:r>
      <w:r>
        <w:rPr>
          <w:sz w:val="20"/>
          <w:szCs w:val="20"/>
        </w:rPr>
        <w:t xml:space="preserve">Policy #: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Date of Expiration: </w:t>
      </w:r>
      <w:r>
        <w:rPr>
          <w:sz w:val="20"/>
          <w:szCs w:val="20"/>
          <w:u w:val="single"/>
        </w:rPr>
        <w:tab/>
      </w:r>
      <w:r>
        <w:rPr>
          <w:sz w:val="20"/>
          <w:szCs w:val="20"/>
          <w:u w:val="single"/>
        </w:rPr>
        <w:tab/>
      </w:r>
      <w:r>
        <w:rPr>
          <w:sz w:val="20"/>
          <w:szCs w:val="20"/>
          <w:u w:val="single"/>
        </w:rPr>
        <w:tab/>
      </w:r>
    </w:p>
    <w:p w:rsidR="001C25F1" w:rsidRDefault="001C25F1">
      <w:pPr>
        <w:rPr>
          <w:sz w:val="16"/>
          <w:szCs w:val="16"/>
        </w:rPr>
      </w:pPr>
    </w:p>
    <w:p w:rsidR="001C25F1" w:rsidRDefault="00DE22BC">
      <w:pPr>
        <w:ind w:left="360"/>
        <w:rPr>
          <w:sz w:val="16"/>
          <w:szCs w:val="18"/>
        </w:rPr>
      </w:pPr>
      <w:r>
        <w:rPr>
          <w:b/>
          <w:sz w:val="20"/>
          <w:szCs w:val="22"/>
        </w:rPr>
        <w:t>I</w:t>
      </w:r>
      <w:r>
        <w:rPr>
          <w:b/>
          <w:sz w:val="16"/>
          <w:szCs w:val="18"/>
        </w:rPr>
        <w:t>MPORTANT-PLEASE READ BEFORE SIGNING:</w:t>
      </w:r>
    </w:p>
    <w:p w:rsidR="001C25F1" w:rsidRDefault="00DE22BC">
      <w:pPr>
        <w:ind w:left="360"/>
        <w:jc w:val="both"/>
        <w:rPr>
          <w:sz w:val="16"/>
          <w:szCs w:val="16"/>
        </w:rPr>
      </w:pPr>
      <w:r>
        <w:rPr>
          <w:sz w:val="16"/>
          <w:szCs w:val="16"/>
        </w:rPr>
        <w:t>The applicant is an authorized agent of the group submitting this application. The applicant (and/or his/her) organization making this application understand and agree to assume all risk for loss, damage, liability, injury, cost or expense that may arise during or be caused in any way by such use or occupancy of the faci</w:t>
      </w:r>
      <w:r w:rsidR="00ED2672">
        <w:rPr>
          <w:sz w:val="16"/>
          <w:szCs w:val="16"/>
        </w:rPr>
        <w:t>lities of the Mesquite Days 2018</w:t>
      </w:r>
      <w:r>
        <w:rPr>
          <w:sz w:val="16"/>
          <w:szCs w:val="16"/>
        </w:rPr>
        <w:t xml:space="preserve"> event. The applicant further agrees that in consideration of being permitted to have a booth at the Mesquite Days event and facility, </w:t>
      </w:r>
      <w:r>
        <w:rPr>
          <w:b/>
          <w:sz w:val="14"/>
          <w:szCs w:val="16"/>
        </w:rPr>
        <w:t>HE/SHE AND THE GROUP/ORGANIZATION WILL DEFEND, IDEMNIFY AND HOLD THE MESQUITE CHAMBER OF COMMERCE, THEIR AGENTS AND EMPLOYEES HARMLESS FROM ANY LOSS, CLAIMS AND LIABILITY OR</w:t>
      </w:r>
      <w:r>
        <w:rPr>
          <w:sz w:val="14"/>
          <w:szCs w:val="16"/>
        </w:rPr>
        <w:t xml:space="preserve"> </w:t>
      </w:r>
      <w:r>
        <w:rPr>
          <w:b/>
          <w:sz w:val="14"/>
          <w:szCs w:val="16"/>
        </w:rPr>
        <w:t>DAMAGES AND/OR INJURIES TO PERSON OR PROPERTY</w:t>
      </w:r>
      <w:r>
        <w:rPr>
          <w:sz w:val="16"/>
          <w:szCs w:val="16"/>
        </w:rPr>
        <w:t xml:space="preserve"> that in any way may be caused by the applicant’s use or occupancy of the Mesquite Days Event Facility.</w:t>
      </w:r>
    </w:p>
    <w:p w:rsidR="001C25F1" w:rsidRDefault="001C25F1">
      <w:pPr>
        <w:ind w:left="360"/>
        <w:rPr>
          <w:sz w:val="8"/>
          <w:szCs w:val="8"/>
        </w:rPr>
      </w:pPr>
    </w:p>
    <w:p w:rsidR="001C25F1" w:rsidRDefault="00DE22BC">
      <w:pPr>
        <w:ind w:left="360"/>
        <w:rPr>
          <w:sz w:val="20"/>
          <w:szCs w:val="20"/>
        </w:rPr>
      </w:pPr>
      <w:r>
        <w:rPr>
          <w:sz w:val="20"/>
          <w:szCs w:val="20"/>
        </w:rPr>
        <w:t>I/We, the undersigned, have read and understand the above statement and rules and agree to comply with the terms of this agreement.</w:t>
      </w:r>
    </w:p>
    <w:p w:rsidR="001C25F1" w:rsidRDefault="001C25F1">
      <w:pPr>
        <w:ind w:left="360"/>
        <w:rPr>
          <w:sz w:val="8"/>
          <w:szCs w:val="8"/>
        </w:rPr>
      </w:pPr>
    </w:p>
    <w:p w:rsidR="001C25F1" w:rsidRDefault="00DE22BC" w:rsidP="00ED2672">
      <w:pPr>
        <w:ind w:left="360"/>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rsidR="001C25F1" w:rsidRDefault="001C25F1">
      <w:pPr>
        <w:ind w:left="360"/>
        <w:rPr>
          <w:u w:val="single"/>
        </w:rPr>
      </w:pPr>
    </w:p>
    <w:p w:rsidR="001C25F1" w:rsidRDefault="001C25F1">
      <w:pPr>
        <w:ind w:left="360"/>
        <w:rPr>
          <w:u w:val="single"/>
        </w:rPr>
      </w:pPr>
    </w:p>
    <w:p w:rsidR="00B85199" w:rsidRDefault="00B85199" w:rsidP="00B85199">
      <w:pPr>
        <w:rPr>
          <w:u w:val="single"/>
        </w:rPr>
      </w:pPr>
    </w:p>
    <w:p w:rsidR="001C25F1" w:rsidRDefault="00DE22BC" w:rsidP="00B85199">
      <w:pPr>
        <w:jc w:val="center"/>
        <w:rPr>
          <w:b/>
          <w:sz w:val="32"/>
          <w:szCs w:val="32"/>
        </w:rPr>
      </w:pPr>
      <w:r>
        <w:rPr>
          <w:b/>
          <w:sz w:val="32"/>
          <w:szCs w:val="32"/>
        </w:rPr>
        <w:lastRenderedPageBreak/>
        <w:t>Mesquite Days Vendor Application Conditions</w:t>
      </w:r>
    </w:p>
    <w:p w:rsidR="001C25F1" w:rsidRDefault="00DE22BC">
      <w:pPr>
        <w:ind w:left="360"/>
        <w:jc w:val="center"/>
        <w:rPr>
          <w:b/>
          <w:sz w:val="32"/>
          <w:szCs w:val="32"/>
        </w:rPr>
      </w:pPr>
      <w:r>
        <w:rPr>
          <w:b/>
          <w:sz w:val="32"/>
          <w:szCs w:val="32"/>
        </w:rPr>
        <w:t xml:space="preserve">Event Date: May </w:t>
      </w:r>
      <w:r w:rsidR="00B85199">
        <w:rPr>
          <w:b/>
          <w:sz w:val="32"/>
          <w:szCs w:val="32"/>
        </w:rPr>
        <w:t>4</w:t>
      </w:r>
      <w:r>
        <w:rPr>
          <w:b/>
          <w:sz w:val="32"/>
          <w:szCs w:val="32"/>
        </w:rPr>
        <w:t>-</w:t>
      </w:r>
      <w:r w:rsidR="00B85199">
        <w:rPr>
          <w:b/>
          <w:sz w:val="32"/>
          <w:szCs w:val="32"/>
        </w:rPr>
        <w:t>6, 2018</w:t>
      </w:r>
    </w:p>
    <w:p w:rsidR="001C25F1" w:rsidRDefault="001C25F1">
      <w:pPr>
        <w:ind w:left="360"/>
        <w:jc w:val="center"/>
        <w:rPr>
          <w:sz w:val="12"/>
          <w:szCs w:val="12"/>
        </w:rPr>
      </w:pPr>
    </w:p>
    <w:p w:rsidR="001C25F1" w:rsidRDefault="001C25F1">
      <w:pPr>
        <w:rPr>
          <w:b/>
          <w:sz w:val="16"/>
          <w:szCs w:val="16"/>
        </w:rPr>
      </w:pPr>
    </w:p>
    <w:p w:rsidR="001C25F1" w:rsidRDefault="00DE22BC">
      <w:pPr>
        <w:rPr>
          <w:b/>
          <w:i/>
          <w:sz w:val="22"/>
          <w:szCs w:val="22"/>
          <w:u w:val="single"/>
        </w:rPr>
      </w:pPr>
      <w:r>
        <w:rPr>
          <w:b/>
          <w:i/>
          <w:sz w:val="22"/>
          <w:szCs w:val="22"/>
        </w:rPr>
        <w:t xml:space="preserve">NOTE: There shall be neither implied, nor granting of product exclusivity; </w:t>
      </w:r>
      <w:r>
        <w:rPr>
          <w:b/>
          <w:i/>
          <w:sz w:val="22"/>
          <w:szCs w:val="22"/>
          <w:u w:val="single"/>
        </w:rPr>
        <w:t>there shall be no</w:t>
      </w:r>
      <w:r>
        <w:rPr>
          <w:b/>
          <w:i/>
          <w:sz w:val="22"/>
          <w:szCs w:val="22"/>
        </w:rPr>
        <w:t xml:space="preserve"> </w:t>
      </w:r>
      <w:r>
        <w:rPr>
          <w:b/>
          <w:i/>
          <w:sz w:val="22"/>
          <w:szCs w:val="22"/>
          <w:u w:val="single"/>
        </w:rPr>
        <w:t>advertising outside of your booth; banners/signs on booth only</w:t>
      </w:r>
    </w:p>
    <w:p w:rsidR="001C25F1" w:rsidRDefault="001C25F1">
      <w:pPr>
        <w:ind w:left="1065"/>
        <w:rPr>
          <w:b/>
          <w:sz w:val="16"/>
          <w:szCs w:val="16"/>
          <w:u w:val="single"/>
        </w:rPr>
      </w:pPr>
    </w:p>
    <w:p w:rsidR="001C25F1" w:rsidRDefault="00DE22BC">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 xml:space="preserve">REFUND AND CANCELLATION POLICY: </w:t>
      </w:r>
      <w:r>
        <w:rPr>
          <w:sz w:val="20"/>
          <w:szCs w:val="20"/>
        </w:rPr>
        <w:t xml:space="preserve">Vendors canceling a space ten (10) or more days in advance will be entitled to a full refund, minus a $15.00 processing fee. Vendors canceling nine (9) days or less before the event will not be given a refund. </w:t>
      </w:r>
      <w:r>
        <w:rPr>
          <w:b/>
          <w:sz w:val="20"/>
          <w:szCs w:val="20"/>
        </w:rPr>
        <w:t>No exceptions</w:t>
      </w:r>
      <w:r>
        <w:rPr>
          <w:sz w:val="20"/>
          <w:szCs w:val="20"/>
        </w:rPr>
        <w:t xml:space="preserve">. Vendors wishing to cancel a space must submit a written request for any refund. </w:t>
      </w:r>
      <w:r>
        <w:rPr>
          <w:b/>
          <w:sz w:val="20"/>
          <w:szCs w:val="20"/>
        </w:rPr>
        <w:t>All refunds are subject to approval by the Mesquite Chamber of Commerce.                                                    .</w:t>
      </w:r>
    </w:p>
    <w:p w:rsidR="001C25F1" w:rsidRDefault="001C25F1">
      <w:pPr>
        <w:rPr>
          <w:b/>
          <w:sz w:val="16"/>
          <w:szCs w:val="16"/>
          <w:u w:val="single"/>
        </w:rPr>
      </w:pPr>
    </w:p>
    <w:p w:rsidR="001C25F1" w:rsidRDefault="00DE22BC" w:rsidP="00B85199">
      <w:pPr>
        <w:spacing w:after="0"/>
        <w:rPr>
          <w:b/>
          <w:sz w:val="22"/>
          <w:szCs w:val="22"/>
          <w:u w:val="single"/>
        </w:rPr>
      </w:pPr>
      <w:r>
        <w:rPr>
          <w:b/>
          <w:sz w:val="22"/>
          <w:szCs w:val="22"/>
          <w:u w:val="single"/>
        </w:rPr>
        <w:t>GENERAL RULES:</w:t>
      </w:r>
    </w:p>
    <w:p w:rsidR="001C25F1" w:rsidRPr="00B85199" w:rsidRDefault="00DE22BC" w:rsidP="00B85199">
      <w:pPr>
        <w:numPr>
          <w:ilvl w:val="0"/>
          <w:numId w:val="1"/>
        </w:numPr>
        <w:rPr>
          <w:sz w:val="22"/>
          <w:szCs w:val="22"/>
        </w:rPr>
      </w:pPr>
      <w:r>
        <w:rPr>
          <w:sz w:val="22"/>
          <w:szCs w:val="22"/>
        </w:rPr>
        <w:t>Sound devices, including loud speakers or radios must be approved by the committee and not interfere with others.</w:t>
      </w:r>
    </w:p>
    <w:p w:rsidR="001C25F1" w:rsidRPr="00B85199" w:rsidRDefault="00DE22BC" w:rsidP="00B85199">
      <w:pPr>
        <w:numPr>
          <w:ilvl w:val="0"/>
          <w:numId w:val="1"/>
        </w:numPr>
        <w:rPr>
          <w:sz w:val="22"/>
          <w:szCs w:val="22"/>
        </w:rPr>
      </w:pPr>
      <w:r>
        <w:rPr>
          <w:sz w:val="22"/>
          <w:szCs w:val="22"/>
        </w:rPr>
        <w:t>No solicitation except by vendor/exhibitor as approved; including directional signs to your booth.</w:t>
      </w:r>
    </w:p>
    <w:p w:rsidR="001C25F1" w:rsidRPr="00B85199" w:rsidRDefault="00DE22BC" w:rsidP="00B85199">
      <w:pPr>
        <w:numPr>
          <w:ilvl w:val="0"/>
          <w:numId w:val="1"/>
        </w:numPr>
        <w:rPr>
          <w:sz w:val="22"/>
          <w:szCs w:val="22"/>
        </w:rPr>
      </w:pPr>
      <w:r>
        <w:rPr>
          <w:sz w:val="22"/>
          <w:szCs w:val="22"/>
        </w:rPr>
        <w:t>The Mesquite Chamber of Commerce reserves the right to refuse vendor/exhibits which would in any way detract from the dignity of the event.</w:t>
      </w:r>
    </w:p>
    <w:p w:rsidR="001C25F1" w:rsidRPr="00B85199" w:rsidRDefault="00DE22BC" w:rsidP="00B85199">
      <w:pPr>
        <w:numPr>
          <w:ilvl w:val="0"/>
          <w:numId w:val="1"/>
        </w:numPr>
        <w:rPr>
          <w:sz w:val="22"/>
          <w:szCs w:val="22"/>
        </w:rPr>
      </w:pPr>
      <w:r>
        <w:rPr>
          <w:sz w:val="22"/>
          <w:szCs w:val="22"/>
        </w:rPr>
        <w:t>The Mesquite Chamber of Commerce reserves the right to stop or remove from the event any individual or exhibitor, performing any act or practice which, in the opinion of the Chamber, is objectionable, interferes, or creates a health, safety, or fire hazard. In the even a vendor is removed, a refund will not be given.</w:t>
      </w:r>
    </w:p>
    <w:p w:rsidR="001C25F1" w:rsidRPr="00B85199" w:rsidRDefault="00DE22BC" w:rsidP="00B85199">
      <w:pPr>
        <w:numPr>
          <w:ilvl w:val="0"/>
          <w:numId w:val="1"/>
        </w:numPr>
        <w:rPr>
          <w:sz w:val="22"/>
          <w:szCs w:val="22"/>
        </w:rPr>
      </w:pPr>
      <w:r>
        <w:rPr>
          <w:sz w:val="22"/>
          <w:szCs w:val="22"/>
        </w:rPr>
        <w:t>Vendor/exhibitors shall comply with those laws, rules and regulations and codes of the State of Nevada, Clark County, Mesquite Chamber of Commerce and sponsor that may include but not be limited to Workers Compensation insurance, health, safety, fire, construction of utilities and sales tax.</w:t>
      </w:r>
    </w:p>
    <w:p w:rsidR="001C25F1" w:rsidRPr="00B85199" w:rsidRDefault="00DE22BC" w:rsidP="00B85199">
      <w:pPr>
        <w:numPr>
          <w:ilvl w:val="0"/>
          <w:numId w:val="1"/>
        </w:numPr>
        <w:rPr>
          <w:sz w:val="22"/>
          <w:szCs w:val="22"/>
        </w:rPr>
      </w:pPr>
      <w:r>
        <w:rPr>
          <w:sz w:val="22"/>
          <w:szCs w:val="22"/>
        </w:rPr>
        <w:t>Vendor/exhibitor agrees that all decisions of the Mesquite Chamber of Commerce on all matters not covered in the conditions, information or rules, are final.</w:t>
      </w:r>
    </w:p>
    <w:p w:rsidR="001C25F1" w:rsidRPr="00B85199" w:rsidRDefault="00DE22BC" w:rsidP="00B85199">
      <w:pPr>
        <w:numPr>
          <w:ilvl w:val="0"/>
          <w:numId w:val="1"/>
        </w:numPr>
        <w:rPr>
          <w:sz w:val="22"/>
          <w:szCs w:val="22"/>
        </w:rPr>
      </w:pPr>
      <w:r>
        <w:rPr>
          <w:sz w:val="22"/>
          <w:szCs w:val="22"/>
        </w:rPr>
        <w:t>All vendors are expected to stay within the amount of space purchased. Any vendor found to be utilizing more space than authorized will be required to reduce their space, or purchase additional space if it is available.</w:t>
      </w:r>
    </w:p>
    <w:p w:rsidR="001C25F1" w:rsidRPr="00B85199" w:rsidRDefault="00DE22BC" w:rsidP="00B85199">
      <w:pPr>
        <w:numPr>
          <w:ilvl w:val="0"/>
          <w:numId w:val="1"/>
        </w:numPr>
        <w:rPr>
          <w:sz w:val="22"/>
          <w:szCs w:val="22"/>
        </w:rPr>
      </w:pPr>
      <w:r>
        <w:rPr>
          <w:sz w:val="22"/>
          <w:szCs w:val="22"/>
        </w:rPr>
        <w:t>All vendor/exhibitors are expected to conduct themselves in a polite and professional manner. Any unruly conduct, refusal to follow rules, or use of foul language to event patrons or event personnel will be considered grounds for expulsion from the event.</w:t>
      </w:r>
    </w:p>
    <w:p w:rsidR="001C25F1" w:rsidRPr="00B85199" w:rsidRDefault="00DE22BC" w:rsidP="00B85199">
      <w:pPr>
        <w:numPr>
          <w:ilvl w:val="0"/>
          <w:numId w:val="1"/>
        </w:numPr>
        <w:rPr>
          <w:sz w:val="22"/>
          <w:szCs w:val="22"/>
        </w:rPr>
      </w:pPr>
      <w:r>
        <w:rPr>
          <w:sz w:val="22"/>
          <w:szCs w:val="22"/>
        </w:rPr>
        <w:t>A health permit is mandatory for all vendor/exhibitors selling prepared food products. Health permits must be posted in your booth before you open for business. Available from the Southern Nevada Health District.</w:t>
      </w:r>
    </w:p>
    <w:p w:rsidR="001C25F1" w:rsidRPr="00B85199" w:rsidRDefault="00DE22BC" w:rsidP="00B85199">
      <w:pPr>
        <w:numPr>
          <w:ilvl w:val="0"/>
          <w:numId w:val="1"/>
        </w:numPr>
        <w:rPr>
          <w:sz w:val="22"/>
          <w:szCs w:val="22"/>
        </w:rPr>
      </w:pPr>
      <w:r>
        <w:rPr>
          <w:sz w:val="22"/>
          <w:szCs w:val="22"/>
        </w:rPr>
        <w:t>It is expressly understood that vendor/exhibitors are prohibited from holding drawings, raffles, games of chance, or from distributing, selling or displaying products, except those approved by the Mesquite Chamber of Commerce.</w:t>
      </w:r>
    </w:p>
    <w:p w:rsidR="001C25F1" w:rsidRPr="00B85199" w:rsidRDefault="00DE22BC" w:rsidP="00B85199">
      <w:pPr>
        <w:numPr>
          <w:ilvl w:val="0"/>
          <w:numId w:val="1"/>
        </w:numPr>
        <w:rPr>
          <w:sz w:val="22"/>
          <w:szCs w:val="22"/>
        </w:rPr>
      </w:pPr>
      <w:r>
        <w:rPr>
          <w:sz w:val="22"/>
          <w:szCs w:val="22"/>
        </w:rPr>
        <w:t>Should it be determined that a vendor/exhibitor is using more power than he/she is entitled to, thus causing power overload, he/she will be required to reduce their electrical load.</w:t>
      </w:r>
      <w:r>
        <w:rPr>
          <w:b/>
          <w:sz w:val="8"/>
          <w:szCs w:val="8"/>
          <w:u w:val="single"/>
        </w:rPr>
        <w:t xml:space="preserve"> </w:t>
      </w:r>
    </w:p>
    <w:p w:rsidR="001C25F1" w:rsidRPr="00B85199" w:rsidRDefault="00DE22BC" w:rsidP="00B85199">
      <w:pPr>
        <w:numPr>
          <w:ilvl w:val="0"/>
          <w:numId w:val="1"/>
        </w:numPr>
        <w:rPr>
          <w:sz w:val="22"/>
          <w:szCs w:val="22"/>
        </w:rPr>
      </w:pPr>
      <w:r>
        <w:rPr>
          <w:sz w:val="22"/>
          <w:szCs w:val="22"/>
        </w:rPr>
        <w:lastRenderedPageBreak/>
        <w:t xml:space="preserve">Mesquite Chamber of Commerce is not responsible, nor will it arrange to provide any kind of labor for installation, removal or servicing of vendor/exhibit booth. </w:t>
      </w:r>
    </w:p>
    <w:p w:rsidR="001C25F1" w:rsidRPr="00B85199" w:rsidRDefault="00DE22BC" w:rsidP="00B85199">
      <w:pPr>
        <w:numPr>
          <w:ilvl w:val="0"/>
          <w:numId w:val="1"/>
        </w:numPr>
        <w:rPr>
          <w:sz w:val="22"/>
          <w:szCs w:val="22"/>
        </w:rPr>
      </w:pPr>
      <w:r>
        <w:rPr>
          <w:sz w:val="22"/>
          <w:szCs w:val="22"/>
        </w:rPr>
        <w:t xml:space="preserve">The vendor/exhibitor agree to indemnify and hold harmless the Mesquite Chamber of Commerce, their officers, agents and employees from any and all claims, causes of action and suits occurring or resulting from any damage, injury, or loss to any person or persons including, but not limited to, persons to who the vendor/exhibitor may be liable under any Workers Compensation Law and the vendor/exhibitor himself/herself and from any loss, damage, cause of action, claims or suits from damages, including, but not limited to, loss of property, goods, wares, or merchandise, caused by, arising out of, or in any way connected with the exercises by the vendor/exhibitor of the privileges granted therein. </w:t>
      </w:r>
    </w:p>
    <w:p w:rsidR="001C25F1" w:rsidRPr="00B85199" w:rsidRDefault="00DE22BC" w:rsidP="00B85199">
      <w:pPr>
        <w:numPr>
          <w:ilvl w:val="0"/>
          <w:numId w:val="1"/>
        </w:numPr>
        <w:rPr>
          <w:sz w:val="22"/>
          <w:szCs w:val="22"/>
        </w:rPr>
      </w:pPr>
      <w:r>
        <w:rPr>
          <w:sz w:val="22"/>
          <w:szCs w:val="22"/>
        </w:rPr>
        <w:t>The Mesquite Chamber of Commerce will not be responsible for the safety of exhibits against theft, fire, robbery, accident or any other destructive cause, for any injury that may arise to the public in the rented area, or to the vendor/exhibitors or their employees while on Mesquite Days 201</w:t>
      </w:r>
      <w:r w:rsidR="00B85199">
        <w:rPr>
          <w:sz w:val="22"/>
          <w:szCs w:val="22"/>
        </w:rPr>
        <w:t>8</w:t>
      </w:r>
      <w:r>
        <w:rPr>
          <w:sz w:val="22"/>
          <w:szCs w:val="22"/>
        </w:rPr>
        <w:t xml:space="preserve"> grounds. No overnight security will be provided by the Mesquite Chamber of Commerce.</w:t>
      </w:r>
    </w:p>
    <w:p w:rsidR="001C25F1" w:rsidRPr="00B85199" w:rsidRDefault="00DE22BC" w:rsidP="00B85199">
      <w:pPr>
        <w:numPr>
          <w:ilvl w:val="0"/>
          <w:numId w:val="1"/>
        </w:numPr>
        <w:rPr>
          <w:sz w:val="22"/>
          <w:szCs w:val="22"/>
        </w:rPr>
      </w:pPr>
      <w:r>
        <w:rPr>
          <w:sz w:val="22"/>
          <w:szCs w:val="22"/>
        </w:rPr>
        <w:t>No glass containers allowed. All beverages must be served in paper or plastic cups or containers.</w:t>
      </w:r>
    </w:p>
    <w:p w:rsidR="001C25F1" w:rsidRPr="00B85199" w:rsidRDefault="00DE22BC" w:rsidP="00B85199">
      <w:pPr>
        <w:numPr>
          <w:ilvl w:val="0"/>
          <w:numId w:val="1"/>
        </w:numPr>
        <w:rPr>
          <w:b/>
          <w:sz w:val="22"/>
          <w:szCs w:val="22"/>
        </w:rPr>
      </w:pPr>
      <w:r>
        <w:rPr>
          <w:sz w:val="22"/>
          <w:szCs w:val="22"/>
        </w:rPr>
        <w:t>All vendor/exhibitors shall post the price of their sale items in plain sight of the public.</w:t>
      </w:r>
    </w:p>
    <w:p w:rsidR="001C25F1" w:rsidRPr="00B85199" w:rsidRDefault="00DE22BC" w:rsidP="00B85199">
      <w:pPr>
        <w:numPr>
          <w:ilvl w:val="0"/>
          <w:numId w:val="1"/>
        </w:numPr>
        <w:rPr>
          <w:sz w:val="22"/>
          <w:szCs w:val="22"/>
        </w:rPr>
      </w:pPr>
      <w:r>
        <w:rPr>
          <w:sz w:val="22"/>
          <w:szCs w:val="22"/>
        </w:rPr>
        <w:t>Sales of alcohol shall not be permitted.</w:t>
      </w:r>
    </w:p>
    <w:p w:rsidR="001C25F1" w:rsidRPr="00B85199" w:rsidRDefault="00DE22BC" w:rsidP="00B85199">
      <w:pPr>
        <w:numPr>
          <w:ilvl w:val="0"/>
          <w:numId w:val="1"/>
        </w:numPr>
        <w:rPr>
          <w:sz w:val="22"/>
          <w:szCs w:val="22"/>
        </w:rPr>
      </w:pPr>
      <w:r>
        <w:rPr>
          <w:sz w:val="22"/>
          <w:szCs w:val="22"/>
        </w:rPr>
        <w:t xml:space="preserve">NRS 202.350 prohibits the offer or exposure for sale, any knife instrument commonly known as a switch-blade, blackjack, slug-shot, </w:t>
      </w:r>
      <w:proofErr w:type="spellStart"/>
      <w:r>
        <w:rPr>
          <w:sz w:val="22"/>
          <w:szCs w:val="22"/>
        </w:rPr>
        <w:t>billy</w:t>
      </w:r>
      <w:proofErr w:type="spellEnd"/>
      <w:r>
        <w:rPr>
          <w:sz w:val="22"/>
          <w:szCs w:val="22"/>
        </w:rPr>
        <w:t>, sand club, sandbag, metal knuckles, or a knife which is made an integral part of a belt buckle. It is also against the law to have dirks, daggers, machetes, nunchaku, trefoils, throwing stars, along with dangerous concealed weapons on a person. Therefore, a vendor shall not offer these weapons for sale. The Statute makes it unlawful to carry any concealed explosive substance, other than ammunition. This includes snap-pops, etc.</w:t>
      </w:r>
    </w:p>
    <w:p w:rsidR="00A44DA4" w:rsidRPr="00A44DA4" w:rsidRDefault="00DE22BC" w:rsidP="00A44DA4">
      <w:pPr>
        <w:numPr>
          <w:ilvl w:val="0"/>
          <w:numId w:val="1"/>
        </w:numPr>
        <w:rPr>
          <w:sz w:val="22"/>
          <w:szCs w:val="22"/>
        </w:rPr>
      </w:pPr>
      <w:r>
        <w:rPr>
          <w:sz w:val="22"/>
          <w:szCs w:val="22"/>
        </w:rPr>
        <w:t>Vendors shall not offer for sale ammunition or any type of lighters.</w:t>
      </w:r>
    </w:p>
    <w:p w:rsidR="001C25F1" w:rsidRPr="00A44DA4" w:rsidRDefault="00DE22BC" w:rsidP="00A44DA4">
      <w:pPr>
        <w:spacing w:before="240" w:after="0"/>
        <w:jc w:val="both"/>
        <w:rPr>
          <w:b/>
          <w:sz w:val="22"/>
          <w:szCs w:val="22"/>
          <w:u w:val="single"/>
        </w:rPr>
      </w:pPr>
      <w:r>
        <w:rPr>
          <w:b/>
          <w:sz w:val="22"/>
          <w:szCs w:val="22"/>
          <w:u w:val="single"/>
        </w:rPr>
        <w:t>OTHER INFORMATION</w:t>
      </w:r>
    </w:p>
    <w:p w:rsidR="001C25F1" w:rsidRPr="00B85199" w:rsidRDefault="00DE22BC" w:rsidP="008209A8">
      <w:pPr>
        <w:numPr>
          <w:ilvl w:val="0"/>
          <w:numId w:val="2"/>
        </w:numPr>
        <w:tabs>
          <w:tab w:val="clear" w:pos="1080"/>
        </w:tabs>
        <w:ind w:left="720"/>
        <w:rPr>
          <w:sz w:val="8"/>
          <w:szCs w:val="8"/>
        </w:rPr>
      </w:pPr>
      <w:r>
        <w:rPr>
          <w:sz w:val="20"/>
          <w:szCs w:val="20"/>
        </w:rPr>
        <w:t>Vendor/Exhibitor should submit application, payment, and photo of items or literature to be distributed, dis</w:t>
      </w:r>
      <w:r w:rsidR="00B85199">
        <w:rPr>
          <w:sz w:val="20"/>
          <w:szCs w:val="20"/>
        </w:rPr>
        <w:t>played or sold by April 15, 2018</w:t>
      </w:r>
      <w:r>
        <w:rPr>
          <w:sz w:val="20"/>
          <w:szCs w:val="20"/>
        </w:rPr>
        <w:t xml:space="preserve"> to secure a space. Applications not approved by the Chamber shall receive a full refund. Space is not considered reserved until payment has been received. </w:t>
      </w:r>
    </w:p>
    <w:p w:rsidR="001C25F1" w:rsidRPr="00B85199" w:rsidRDefault="00DE22BC" w:rsidP="008209A8">
      <w:pPr>
        <w:numPr>
          <w:ilvl w:val="0"/>
          <w:numId w:val="2"/>
        </w:numPr>
        <w:tabs>
          <w:tab w:val="clear" w:pos="1080"/>
        </w:tabs>
        <w:ind w:left="720"/>
        <w:rPr>
          <w:sz w:val="8"/>
          <w:szCs w:val="8"/>
        </w:rPr>
      </w:pPr>
      <w:r>
        <w:rPr>
          <w:b/>
          <w:sz w:val="20"/>
          <w:szCs w:val="20"/>
        </w:rPr>
        <w:t>Food Vendors</w:t>
      </w:r>
      <w:r>
        <w:rPr>
          <w:sz w:val="20"/>
          <w:szCs w:val="20"/>
        </w:rPr>
        <w:t xml:space="preserve">: Food vendors are required to obtain a </w:t>
      </w:r>
      <w:r w:rsidR="00A44DA4">
        <w:rPr>
          <w:sz w:val="20"/>
          <w:szCs w:val="20"/>
        </w:rPr>
        <w:t>1-5-day</w:t>
      </w:r>
      <w:r>
        <w:rPr>
          <w:sz w:val="20"/>
          <w:szCs w:val="20"/>
        </w:rPr>
        <w:t xml:space="preserve"> temporary food establishment permit from the Southern NV Health District. There is no exclusivity on any food item or food booths. A detailed menu is required with application. All menu changes must be approved before day of set up. No menu changes are allowed after 4pm Thursday. No subcontracting is allowed. The local Health Department office can be contacted at 830 Hafen Lane, Mesquite or 702-346-9161.</w:t>
      </w:r>
    </w:p>
    <w:p w:rsidR="001C25F1" w:rsidRPr="00B85199" w:rsidRDefault="00DE22BC" w:rsidP="008209A8">
      <w:pPr>
        <w:numPr>
          <w:ilvl w:val="0"/>
          <w:numId w:val="2"/>
        </w:numPr>
        <w:tabs>
          <w:tab w:val="clear" w:pos="1080"/>
        </w:tabs>
        <w:ind w:left="720"/>
        <w:rPr>
          <w:sz w:val="20"/>
          <w:szCs w:val="20"/>
          <w:u w:val="single"/>
        </w:rPr>
      </w:pPr>
      <w:r>
        <w:rPr>
          <w:b/>
          <w:sz w:val="20"/>
          <w:szCs w:val="20"/>
        </w:rPr>
        <w:t xml:space="preserve">You are responsible for sales tax. </w:t>
      </w:r>
      <w:r>
        <w:rPr>
          <w:sz w:val="20"/>
          <w:szCs w:val="20"/>
        </w:rPr>
        <w:t xml:space="preserve">Forms will be distributed upon check in. A representative will come to the booths Sunday afternoon to gather taxes. </w:t>
      </w:r>
      <w:r>
        <w:rPr>
          <w:sz w:val="20"/>
          <w:szCs w:val="20"/>
          <w:u w:val="single"/>
        </w:rPr>
        <w:t xml:space="preserve">If you choose to leave </w:t>
      </w:r>
      <w:r w:rsidR="00B85199">
        <w:rPr>
          <w:sz w:val="20"/>
          <w:szCs w:val="20"/>
          <w:u w:val="single"/>
        </w:rPr>
        <w:t>before you’ve submitted your taxes</w:t>
      </w:r>
      <w:r>
        <w:rPr>
          <w:sz w:val="20"/>
          <w:szCs w:val="20"/>
          <w:u w:val="single"/>
        </w:rPr>
        <w:t>, you are responsible to send your taxes to the state of NV Dept. of Taxation.</w:t>
      </w:r>
    </w:p>
    <w:p w:rsidR="00E254E6" w:rsidRPr="00A44DA4" w:rsidRDefault="00DE22BC" w:rsidP="008209A8">
      <w:pPr>
        <w:numPr>
          <w:ilvl w:val="0"/>
          <w:numId w:val="2"/>
        </w:numPr>
        <w:tabs>
          <w:tab w:val="clear" w:pos="1080"/>
        </w:tabs>
        <w:ind w:left="720"/>
        <w:rPr>
          <w:sz w:val="20"/>
          <w:szCs w:val="20"/>
        </w:rPr>
      </w:pPr>
      <w:r>
        <w:rPr>
          <w:sz w:val="20"/>
          <w:szCs w:val="20"/>
        </w:rPr>
        <w:t>Set-up</w:t>
      </w:r>
      <w:r w:rsidR="00B85199">
        <w:rPr>
          <w:sz w:val="20"/>
          <w:szCs w:val="20"/>
        </w:rPr>
        <w:t xml:space="preserve"> for the </w:t>
      </w:r>
      <w:r w:rsidR="00B85199" w:rsidRPr="00A44DA4">
        <w:rPr>
          <w:b/>
          <w:sz w:val="20"/>
          <w:szCs w:val="20"/>
        </w:rPr>
        <w:t>carnival area vendor village</w:t>
      </w:r>
      <w:r>
        <w:rPr>
          <w:sz w:val="20"/>
          <w:szCs w:val="20"/>
        </w:rPr>
        <w:t xml:space="preserve"> is Friday, May </w:t>
      </w:r>
      <w:r w:rsidR="00B85199">
        <w:rPr>
          <w:sz w:val="20"/>
          <w:szCs w:val="20"/>
        </w:rPr>
        <w:t>4</w:t>
      </w:r>
      <w:r>
        <w:rPr>
          <w:sz w:val="20"/>
          <w:szCs w:val="20"/>
        </w:rPr>
        <w:t>, 201</w:t>
      </w:r>
      <w:r w:rsidR="00B85199">
        <w:rPr>
          <w:sz w:val="20"/>
          <w:szCs w:val="20"/>
        </w:rPr>
        <w:t>8</w:t>
      </w:r>
      <w:r>
        <w:rPr>
          <w:sz w:val="20"/>
          <w:szCs w:val="20"/>
        </w:rPr>
        <w:t xml:space="preserve">  beginning at 10am with booths opening at </w:t>
      </w:r>
      <w:r w:rsidR="001C4E15">
        <w:rPr>
          <w:sz w:val="20"/>
          <w:szCs w:val="20"/>
        </w:rPr>
        <w:t>3</w:t>
      </w:r>
      <w:r>
        <w:rPr>
          <w:sz w:val="20"/>
          <w:szCs w:val="20"/>
        </w:rPr>
        <w:t>pm</w:t>
      </w:r>
      <w:r w:rsidR="00E254E6">
        <w:rPr>
          <w:sz w:val="20"/>
          <w:szCs w:val="20"/>
        </w:rPr>
        <w:t xml:space="preserve">. You do not have to arrive at 10am for set up, but do need to arrive in time to be set up by </w:t>
      </w:r>
      <w:r w:rsidR="001C4E15">
        <w:rPr>
          <w:sz w:val="20"/>
          <w:szCs w:val="20"/>
        </w:rPr>
        <w:t>3</w:t>
      </w:r>
      <w:r w:rsidR="00E254E6">
        <w:rPr>
          <w:sz w:val="20"/>
          <w:szCs w:val="20"/>
        </w:rPr>
        <w:t>pm</w:t>
      </w:r>
      <w:r>
        <w:rPr>
          <w:sz w:val="20"/>
          <w:szCs w:val="20"/>
        </w:rPr>
        <w:t>.Vehicles must be moved from the vendor area no later than 2:00 pm.</w:t>
      </w:r>
      <w:r>
        <w:rPr>
          <w:b/>
          <w:sz w:val="20"/>
          <w:szCs w:val="20"/>
        </w:rPr>
        <w:t xml:space="preserve"> </w:t>
      </w:r>
    </w:p>
    <w:p w:rsidR="00A44DA4" w:rsidRPr="00E254E6" w:rsidRDefault="00A44DA4" w:rsidP="00A44DA4">
      <w:pPr>
        <w:ind w:left="720"/>
        <w:rPr>
          <w:sz w:val="20"/>
          <w:szCs w:val="20"/>
        </w:rPr>
      </w:pPr>
      <w:r>
        <w:rPr>
          <w:sz w:val="20"/>
          <w:szCs w:val="20"/>
        </w:rPr>
        <w:t xml:space="preserve">Set-up for the </w:t>
      </w:r>
      <w:r>
        <w:rPr>
          <w:b/>
          <w:sz w:val="20"/>
          <w:szCs w:val="20"/>
        </w:rPr>
        <w:t>library</w:t>
      </w:r>
      <w:r w:rsidRPr="00A44DA4">
        <w:rPr>
          <w:b/>
          <w:sz w:val="20"/>
          <w:szCs w:val="20"/>
        </w:rPr>
        <w:t xml:space="preserve"> area vendor village</w:t>
      </w:r>
      <w:r>
        <w:rPr>
          <w:sz w:val="20"/>
          <w:szCs w:val="20"/>
        </w:rPr>
        <w:t xml:space="preserve"> is Saturday, May </w:t>
      </w:r>
      <w:r w:rsidR="00113608">
        <w:rPr>
          <w:sz w:val="20"/>
          <w:szCs w:val="20"/>
        </w:rPr>
        <w:t>5</w:t>
      </w:r>
      <w:r>
        <w:rPr>
          <w:sz w:val="20"/>
          <w:szCs w:val="20"/>
        </w:rPr>
        <w:t xml:space="preserve">, </w:t>
      </w:r>
      <w:proofErr w:type="gramStart"/>
      <w:r>
        <w:rPr>
          <w:sz w:val="20"/>
          <w:szCs w:val="20"/>
        </w:rPr>
        <w:t>2018  beginning</w:t>
      </w:r>
      <w:proofErr w:type="gramEnd"/>
      <w:r>
        <w:rPr>
          <w:sz w:val="20"/>
          <w:szCs w:val="20"/>
        </w:rPr>
        <w:t xml:space="preserve"> at 8am with booths opening at 10am. You do not have to arrive at 10am for set up, but do need to arrive in time to be set up by 10am.</w:t>
      </w:r>
      <w:r w:rsidRPr="00E254E6">
        <w:rPr>
          <w:sz w:val="20"/>
          <w:szCs w:val="20"/>
        </w:rPr>
        <w:t xml:space="preserve"> </w:t>
      </w:r>
    </w:p>
    <w:p w:rsidR="001C25F1" w:rsidRDefault="00DE22BC" w:rsidP="008209A8">
      <w:pPr>
        <w:ind w:left="720"/>
        <w:rPr>
          <w:sz w:val="20"/>
          <w:szCs w:val="20"/>
          <w:u w:val="single"/>
        </w:rPr>
      </w:pPr>
      <w:r>
        <w:rPr>
          <w:sz w:val="20"/>
          <w:szCs w:val="20"/>
          <w:u w:val="single"/>
        </w:rPr>
        <w:t xml:space="preserve">NOTE: Vehicles will not be allowed to enter or exit vendor area during </w:t>
      </w:r>
      <w:r w:rsidR="008209A8">
        <w:rPr>
          <w:sz w:val="20"/>
          <w:szCs w:val="20"/>
          <w:u w:val="single"/>
        </w:rPr>
        <w:t>Carnival</w:t>
      </w:r>
      <w:r>
        <w:rPr>
          <w:sz w:val="20"/>
          <w:szCs w:val="20"/>
          <w:u w:val="single"/>
        </w:rPr>
        <w:t xml:space="preserve"> hours.</w:t>
      </w:r>
    </w:p>
    <w:p w:rsidR="008209A8" w:rsidRPr="008209A8" w:rsidRDefault="008209A8" w:rsidP="008209A8">
      <w:pPr>
        <w:ind w:left="720"/>
        <w:rPr>
          <w:sz w:val="20"/>
          <w:szCs w:val="20"/>
          <w:u w:val="single"/>
        </w:rPr>
      </w:pPr>
    </w:p>
    <w:p w:rsidR="001C25F1" w:rsidRDefault="00E254E6" w:rsidP="008209A8">
      <w:pPr>
        <w:numPr>
          <w:ilvl w:val="0"/>
          <w:numId w:val="2"/>
        </w:numPr>
        <w:tabs>
          <w:tab w:val="clear" w:pos="1080"/>
        </w:tabs>
        <w:spacing w:after="0"/>
        <w:ind w:left="720"/>
        <w:rPr>
          <w:sz w:val="20"/>
          <w:szCs w:val="20"/>
          <w:u w:val="single"/>
        </w:rPr>
      </w:pPr>
      <w:r w:rsidRPr="008209A8">
        <w:rPr>
          <w:b/>
          <w:sz w:val="20"/>
          <w:szCs w:val="20"/>
        </w:rPr>
        <w:lastRenderedPageBreak/>
        <w:t xml:space="preserve">Carnival Area </w:t>
      </w:r>
      <w:r w:rsidR="00DE22BC" w:rsidRPr="008209A8">
        <w:rPr>
          <w:b/>
          <w:sz w:val="20"/>
          <w:szCs w:val="20"/>
        </w:rPr>
        <w:t>Booth Hours</w:t>
      </w:r>
      <w:r w:rsidR="00DE22BC">
        <w:rPr>
          <w:sz w:val="20"/>
          <w:szCs w:val="20"/>
        </w:rPr>
        <w:t xml:space="preserve">: Friday, 3pm to 10pm; Saturday 10am to </w:t>
      </w:r>
      <w:r w:rsidR="008209A8">
        <w:rPr>
          <w:sz w:val="20"/>
          <w:szCs w:val="20"/>
        </w:rPr>
        <w:t>9</w:t>
      </w:r>
      <w:r>
        <w:rPr>
          <w:sz w:val="20"/>
          <w:szCs w:val="20"/>
        </w:rPr>
        <w:t>pm</w:t>
      </w:r>
      <w:r w:rsidR="00DE22BC">
        <w:rPr>
          <w:sz w:val="20"/>
          <w:szCs w:val="20"/>
        </w:rPr>
        <w:t>; Sunday from 10am to 2pm.</w:t>
      </w:r>
    </w:p>
    <w:p w:rsidR="001C25F1" w:rsidRDefault="00DE22BC" w:rsidP="008209A8">
      <w:pPr>
        <w:ind w:left="720"/>
        <w:rPr>
          <w:sz w:val="20"/>
          <w:szCs w:val="20"/>
        </w:rPr>
      </w:pPr>
      <w:r>
        <w:rPr>
          <w:sz w:val="20"/>
          <w:szCs w:val="20"/>
        </w:rPr>
        <w:t xml:space="preserve">Please </w:t>
      </w:r>
      <w:r w:rsidR="00161177">
        <w:rPr>
          <w:sz w:val="20"/>
          <w:szCs w:val="20"/>
        </w:rPr>
        <w:t>schedule</w:t>
      </w:r>
      <w:r>
        <w:rPr>
          <w:sz w:val="20"/>
          <w:szCs w:val="20"/>
        </w:rPr>
        <w:t xml:space="preserve"> booth personnel accordingly.</w:t>
      </w:r>
      <w:r w:rsidR="00E254E6">
        <w:rPr>
          <w:sz w:val="20"/>
          <w:szCs w:val="20"/>
        </w:rPr>
        <w:t xml:space="preserve"> Vendors can stay until midnight on Saturday if they choose to do so. </w:t>
      </w:r>
      <w:r w:rsidR="008209A8">
        <w:rPr>
          <w:sz w:val="20"/>
          <w:szCs w:val="20"/>
        </w:rPr>
        <w:t>Vehicles will NOT be allowed in the event area during carnival hours – p</w:t>
      </w:r>
      <w:r w:rsidR="00113608">
        <w:rPr>
          <w:sz w:val="20"/>
          <w:szCs w:val="20"/>
        </w:rPr>
        <w:t>lan accordingly.</w:t>
      </w:r>
    </w:p>
    <w:p w:rsidR="001C25F1" w:rsidRPr="008209A8" w:rsidRDefault="008209A8" w:rsidP="008209A8">
      <w:pPr>
        <w:ind w:left="720"/>
        <w:rPr>
          <w:sz w:val="20"/>
          <w:szCs w:val="20"/>
          <w:u w:val="single"/>
        </w:rPr>
      </w:pPr>
      <w:r w:rsidRPr="008209A8">
        <w:rPr>
          <w:b/>
          <w:sz w:val="20"/>
          <w:szCs w:val="20"/>
        </w:rPr>
        <w:t>Library Area Booth Hours</w:t>
      </w:r>
      <w:r>
        <w:rPr>
          <w:sz w:val="20"/>
          <w:szCs w:val="20"/>
        </w:rPr>
        <w:t>: Saturday 10am to 6pm.</w:t>
      </w:r>
      <w:bookmarkStart w:id="1" w:name="_GoBack"/>
      <w:bookmarkEnd w:id="1"/>
    </w:p>
    <w:p w:rsidR="001C25F1" w:rsidRPr="008209A8" w:rsidRDefault="00DE22BC" w:rsidP="008209A8">
      <w:pPr>
        <w:numPr>
          <w:ilvl w:val="0"/>
          <w:numId w:val="2"/>
        </w:numPr>
        <w:tabs>
          <w:tab w:val="clear" w:pos="1080"/>
        </w:tabs>
        <w:ind w:left="720"/>
        <w:rPr>
          <w:sz w:val="20"/>
          <w:szCs w:val="20"/>
        </w:rPr>
      </w:pPr>
      <w:r>
        <w:rPr>
          <w:sz w:val="20"/>
          <w:szCs w:val="20"/>
        </w:rPr>
        <w:t xml:space="preserve">Vendor will provide any tables, chairs, extension cords and shade needed. </w:t>
      </w:r>
    </w:p>
    <w:p w:rsidR="001C25F1" w:rsidRPr="008209A8" w:rsidRDefault="00DE22BC" w:rsidP="008209A8">
      <w:pPr>
        <w:numPr>
          <w:ilvl w:val="0"/>
          <w:numId w:val="2"/>
        </w:numPr>
        <w:tabs>
          <w:tab w:val="clear" w:pos="1080"/>
        </w:tabs>
        <w:ind w:left="720"/>
        <w:rPr>
          <w:sz w:val="20"/>
          <w:szCs w:val="20"/>
        </w:rPr>
      </w:pPr>
      <w:r>
        <w:rPr>
          <w:sz w:val="20"/>
          <w:szCs w:val="20"/>
        </w:rPr>
        <w:t xml:space="preserve">If you have any special needs to be considered, (ADA </w:t>
      </w:r>
      <w:proofErr w:type="spellStart"/>
      <w:r>
        <w:rPr>
          <w:sz w:val="20"/>
          <w:szCs w:val="20"/>
        </w:rPr>
        <w:t>etc</w:t>
      </w:r>
      <w:proofErr w:type="spellEnd"/>
      <w:r>
        <w:rPr>
          <w:sz w:val="20"/>
          <w:szCs w:val="20"/>
        </w:rPr>
        <w:t>…) please list on the comments line. Keep in mind that spaces will be given according to these needs rather than on a first come-first serve basis.</w:t>
      </w:r>
    </w:p>
    <w:p w:rsidR="001C25F1" w:rsidRPr="008209A8" w:rsidRDefault="00DE22BC" w:rsidP="008209A8">
      <w:pPr>
        <w:numPr>
          <w:ilvl w:val="0"/>
          <w:numId w:val="2"/>
        </w:numPr>
        <w:tabs>
          <w:tab w:val="clear" w:pos="1080"/>
        </w:tabs>
        <w:ind w:left="720"/>
        <w:rPr>
          <w:sz w:val="20"/>
          <w:szCs w:val="20"/>
        </w:rPr>
      </w:pPr>
      <w:r>
        <w:rPr>
          <w:sz w:val="20"/>
          <w:szCs w:val="20"/>
        </w:rPr>
        <w:t>Please keep and leave your booth and surrounding area clean.</w:t>
      </w:r>
    </w:p>
    <w:p w:rsidR="001C25F1" w:rsidRPr="008209A8" w:rsidRDefault="00DE22BC" w:rsidP="008209A8">
      <w:pPr>
        <w:numPr>
          <w:ilvl w:val="0"/>
          <w:numId w:val="2"/>
        </w:numPr>
        <w:tabs>
          <w:tab w:val="clear" w:pos="1080"/>
        </w:tabs>
        <w:ind w:left="720"/>
        <w:rPr>
          <w:sz w:val="20"/>
          <w:szCs w:val="20"/>
        </w:rPr>
      </w:pPr>
      <w:r>
        <w:rPr>
          <w:sz w:val="20"/>
          <w:szCs w:val="20"/>
        </w:rPr>
        <w:t>Generators will be allowed by written permission only.</w:t>
      </w:r>
    </w:p>
    <w:p w:rsidR="001C25F1" w:rsidRPr="008209A8" w:rsidRDefault="00DE22BC" w:rsidP="008209A8">
      <w:pPr>
        <w:numPr>
          <w:ilvl w:val="0"/>
          <w:numId w:val="2"/>
        </w:numPr>
        <w:tabs>
          <w:tab w:val="clear" w:pos="1080"/>
        </w:tabs>
        <w:ind w:left="720"/>
        <w:rPr>
          <w:sz w:val="20"/>
          <w:szCs w:val="20"/>
        </w:rPr>
      </w:pPr>
      <w:r>
        <w:rPr>
          <w:sz w:val="20"/>
          <w:szCs w:val="20"/>
        </w:rPr>
        <w:t>No glass bottles are allowed.</w:t>
      </w:r>
    </w:p>
    <w:p w:rsidR="001C25F1" w:rsidRPr="008209A8" w:rsidRDefault="00DE22BC" w:rsidP="008209A8">
      <w:pPr>
        <w:numPr>
          <w:ilvl w:val="0"/>
          <w:numId w:val="2"/>
        </w:numPr>
        <w:tabs>
          <w:tab w:val="clear" w:pos="1080"/>
        </w:tabs>
        <w:ind w:left="720"/>
        <w:rPr>
          <w:sz w:val="20"/>
          <w:szCs w:val="20"/>
        </w:rPr>
      </w:pPr>
      <w:r>
        <w:rPr>
          <w:sz w:val="20"/>
          <w:szCs w:val="20"/>
        </w:rPr>
        <w:t>Please bring weights to secure canopy/booth in case of wind – these are not provided.</w:t>
      </w:r>
    </w:p>
    <w:p w:rsidR="001C25F1" w:rsidRPr="008209A8" w:rsidRDefault="00DE22BC" w:rsidP="008209A8">
      <w:pPr>
        <w:numPr>
          <w:ilvl w:val="0"/>
          <w:numId w:val="2"/>
        </w:numPr>
        <w:tabs>
          <w:tab w:val="clear" w:pos="1080"/>
        </w:tabs>
        <w:ind w:left="720"/>
        <w:rPr>
          <w:sz w:val="20"/>
          <w:szCs w:val="20"/>
        </w:rPr>
      </w:pPr>
      <w:r>
        <w:rPr>
          <w:sz w:val="20"/>
          <w:szCs w:val="20"/>
        </w:rPr>
        <w:t>The Mesquite Days event is held outdoors. There will be no refunds given for inclement weather.</w:t>
      </w:r>
    </w:p>
    <w:p w:rsidR="001C25F1" w:rsidRDefault="00DE22BC" w:rsidP="008209A8">
      <w:pPr>
        <w:numPr>
          <w:ilvl w:val="0"/>
          <w:numId w:val="2"/>
        </w:numPr>
        <w:tabs>
          <w:tab w:val="clear" w:pos="1080"/>
        </w:tabs>
        <w:ind w:left="720"/>
        <w:rPr>
          <w:sz w:val="20"/>
          <w:szCs w:val="20"/>
        </w:rPr>
      </w:pPr>
      <w:r>
        <w:rPr>
          <w:sz w:val="20"/>
          <w:szCs w:val="20"/>
        </w:rPr>
        <w:t>The business/organization listed on the application will be the only business to occupy your vendor space.</w:t>
      </w:r>
    </w:p>
    <w:p w:rsidR="001C25F1" w:rsidRDefault="001C25F1" w:rsidP="00E254E6">
      <w:pPr>
        <w:pStyle w:val="ListParagraph1"/>
        <w:spacing w:after="0"/>
        <w:ind w:left="0"/>
        <w:rPr>
          <w:sz w:val="20"/>
          <w:szCs w:val="20"/>
        </w:rPr>
      </w:pPr>
    </w:p>
    <w:p w:rsidR="001C25F1" w:rsidRDefault="00DE22BC" w:rsidP="00E254E6">
      <w:pPr>
        <w:spacing w:after="0"/>
        <w:ind w:left="360"/>
        <w:rPr>
          <w:sz w:val="20"/>
          <w:szCs w:val="20"/>
          <w:u w:val="single"/>
        </w:rPr>
      </w:pPr>
      <w:r>
        <w:rPr>
          <w:sz w:val="20"/>
          <w:szCs w:val="20"/>
        </w:rPr>
        <w:t xml:space="preserve">Name of Organization/Individual: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C25F1" w:rsidRDefault="001C25F1" w:rsidP="00E254E6">
      <w:pPr>
        <w:spacing w:after="0"/>
        <w:ind w:left="360"/>
        <w:rPr>
          <w:sz w:val="20"/>
          <w:szCs w:val="20"/>
          <w:u w:val="single"/>
        </w:rPr>
      </w:pPr>
    </w:p>
    <w:p w:rsidR="001C25F1" w:rsidRDefault="00DE22BC" w:rsidP="00E254E6">
      <w:pPr>
        <w:spacing w:after="0"/>
        <w:ind w:left="360"/>
        <w:rPr>
          <w:sz w:val="20"/>
          <w:szCs w:val="20"/>
          <w:u w:val="single"/>
        </w:rPr>
      </w:pPr>
      <w:r>
        <w:rPr>
          <w:sz w:val="20"/>
          <w:szCs w:val="20"/>
        </w:rPr>
        <w:t xml:space="preserve">Signature: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ab/>
        <w:t xml:space="preserve">Date: </w:t>
      </w:r>
      <w:r>
        <w:rPr>
          <w:sz w:val="20"/>
          <w:szCs w:val="20"/>
          <w:u w:val="single"/>
        </w:rPr>
        <w:tab/>
      </w:r>
      <w:r>
        <w:rPr>
          <w:sz w:val="20"/>
          <w:szCs w:val="20"/>
          <w:u w:val="single"/>
        </w:rPr>
        <w:tab/>
      </w:r>
      <w:r>
        <w:rPr>
          <w:sz w:val="20"/>
          <w:szCs w:val="20"/>
          <w:u w:val="single"/>
        </w:rPr>
        <w:tab/>
      </w:r>
    </w:p>
    <w:p w:rsidR="001C25F1" w:rsidRDefault="001C25F1">
      <w:pPr>
        <w:pStyle w:val="ListParagraph1"/>
        <w:rPr>
          <w:sz w:val="20"/>
          <w:szCs w:val="20"/>
        </w:rPr>
      </w:pPr>
    </w:p>
    <w:p w:rsidR="001C25F1" w:rsidRDefault="001C25F1">
      <w:pPr>
        <w:rPr>
          <w:sz w:val="20"/>
          <w:szCs w:val="20"/>
        </w:rPr>
      </w:pPr>
    </w:p>
    <w:p w:rsidR="001C25F1" w:rsidRDefault="001C25F1">
      <w:pPr>
        <w:rPr>
          <w:sz w:val="20"/>
          <w:szCs w:val="20"/>
        </w:rPr>
      </w:pPr>
    </w:p>
    <w:sectPr w:rsidR="001C25F1">
      <w:headerReference w:type="default" r:id="rId10"/>
      <w:footerReference w:type="default" r:id="rId11"/>
      <w:pgSz w:w="12240" w:h="15840"/>
      <w:pgMar w:top="360" w:right="720" w:bottom="36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316" w:rsidRDefault="00EA6316">
      <w:pPr>
        <w:spacing w:after="0" w:line="240" w:lineRule="auto"/>
      </w:pPr>
      <w:r>
        <w:separator/>
      </w:r>
    </w:p>
  </w:endnote>
  <w:endnote w:type="continuationSeparator" w:id="0">
    <w:p w:rsidR="00EA6316" w:rsidRDefault="00EA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F1" w:rsidRDefault="001C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316" w:rsidRDefault="00EA6316">
      <w:pPr>
        <w:spacing w:after="0" w:line="240" w:lineRule="auto"/>
      </w:pPr>
      <w:r>
        <w:separator/>
      </w:r>
    </w:p>
  </w:footnote>
  <w:footnote w:type="continuationSeparator" w:id="0">
    <w:p w:rsidR="00EA6316" w:rsidRDefault="00EA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F1" w:rsidRDefault="001C25F1">
    <w:pPr>
      <w:pStyle w:val="Header"/>
      <w:tabs>
        <w:tab w:val="clear" w:pos="4320"/>
        <w:tab w:val="clear" w:pos="8640"/>
      </w:tabs>
      <w:rPr>
        <w:rFonts w:ascii="Arial Black" w:hAnsi="Arial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FCF"/>
    <w:multiLevelType w:val="multilevel"/>
    <w:tmpl w:val="06436FCF"/>
    <w:lvl w:ilvl="0">
      <w:start w:val="1"/>
      <w:numFmt w:val="decimal"/>
      <w:lvlText w:val="%1."/>
      <w:lvlJc w:val="left"/>
      <w:pPr>
        <w:tabs>
          <w:tab w:val="left" w:pos="1080"/>
        </w:tabs>
        <w:ind w:left="1080" w:hanging="360"/>
      </w:pPr>
      <w:rPr>
        <w:b w:val="0"/>
        <w:sz w:val="22"/>
        <w:szCs w:val="22"/>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rPr>
        <w:b w:val="0"/>
      </w:r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15:restartNumberingAfterBreak="0">
    <w:nsid w:val="473862FB"/>
    <w:multiLevelType w:val="multilevel"/>
    <w:tmpl w:val="473862FB"/>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0032E5"/>
    <w:rsid w:val="00007A94"/>
    <w:rsid w:val="00017075"/>
    <w:rsid w:val="00051FC6"/>
    <w:rsid w:val="00053159"/>
    <w:rsid w:val="0006176A"/>
    <w:rsid w:val="0008715F"/>
    <w:rsid w:val="000A1924"/>
    <w:rsid w:val="000A4DC9"/>
    <w:rsid w:val="000B3DF0"/>
    <w:rsid w:val="000C140A"/>
    <w:rsid w:val="000E0941"/>
    <w:rsid w:val="000E39E6"/>
    <w:rsid w:val="00101E95"/>
    <w:rsid w:val="001068DC"/>
    <w:rsid w:val="001107EC"/>
    <w:rsid w:val="00111F96"/>
    <w:rsid w:val="00113608"/>
    <w:rsid w:val="001172C6"/>
    <w:rsid w:val="0013337A"/>
    <w:rsid w:val="001404B5"/>
    <w:rsid w:val="00145C66"/>
    <w:rsid w:val="00146D94"/>
    <w:rsid w:val="00161177"/>
    <w:rsid w:val="00167BA5"/>
    <w:rsid w:val="00173979"/>
    <w:rsid w:val="00177E67"/>
    <w:rsid w:val="001920C2"/>
    <w:rsid w:val="001925C9"/>
    <w:rsid w:val="001C25F1"/>
    <w:rsid w:val="001C4E15"/>
    <w:rsid w:val="001C7070"/>
    <w:rsid w:val="001D0255"/>
    <w:rsid w:val="001D0A08"/>
    <w:rsid w:val="001D16D9"/>
    <w:rsid w:val="001D2340"/>
    <w:rsid w:val="001E374D"/>
    <w:rsid w:val="0020749C"/>
    <w:rsid w:val="0020759B"/>
    <w:rsid w:val="00210056"/>
    <w:rsid w:val="00231194"/>
    <w:rsid w:val="0024759E"/>
    <w:rsid w:val="002534B0"/>
    <w:rsid w:val="00255BD5"/>
    <w:rsid w:val="00275277"/>
    <w:rsid w:val="00283BD4"/>
    <w:rsid w:val="002866CC"/>
    <w:rsid w:val="00290DC7"/>
    <w:rsid w:val="002A3734"/>
    <w:rsid w:val="002B04A3"/>
    <w:rsid w:val="002B6011"/>
    <w:rsid w:val="002C4912"/>
    <w:rsid w:val="002E328B"/>
    <w:rsid w:val="002E3BF1"/>
    <w:rsid w:val="002E4AAA"/>
    <w:rsid w:val="002F2533"/>
    <w:rsid w:val="0030007F"/>
    <w:rsid w:val="00300236"/>
    <w:rsid w:val="00305F49"/>
    <w:rsid w:val="00307F6A"/>
    <w:rsid w:val="00314943"/>
    <w:rsid w:val="0032151C"/>
    <w:rsid w:val="003360FE"/>
    <w:rsid w:val="003368BC"/>
    <w:rsid w:val="003375C2"/>
    <w:rsid w:val="0035224E"/>
    <w:rsid w:val="00385791"/>
    <w:rsid w:val="003A1A0B"/>
    <w:rsid w:val="003A6394"/>
    <w:rsid w:val="003A7281"/>
    <w:rsid w:val="003D352A"/>
    <w:rsid w:val="003D7A17"/>
    <w:rsid w:val="003E3198"/>
    <w:rsid w:val="003F42BE"/>
    <w:rsid w:val="003F79A0"/>
    <w:rsid w:val="004016BE"/>
    <w:rsid w:val="00401E6C"/>
    <w:rsid w:val="004107E9"/>
    <w:rsid w:val="00442EDE"/>
    <w:rsid w:val="00455B58"/>
    <w:rsid w:val="0046119A"/>
    <w:rsid w:val="004613E7"/>
    <w:rsid w:val="00467296"/>
    <w:rsid w:val="00476428"/>
    <w:rsid w:val="00481CF4"/>
    <w:rsid w:val="00491745"/>
    <w:rsid w:val="0049685B"/>
    <w:rsid w:val="0050022B"/>
    <w:rsid w:val="00507FF1"/>
    <w:rsid w:val="00520994"/>
    <w:rsid w:val="00524261"/>
    <w:rsid w:val="00530683"/>
    <w:rsid w:val="0056709D"/>
    <w:rsid w:val="0057465B"/>
    <w:rsid w:val="00583D64"/>
    <w:rsid w:val="005B4164"/>
    <w:rsid w:val="005C1B40"/>
    <w:rsid w:val="005D75F9"/>
    <w:rsid w:val="005E3C69"/>
    <w:rsid w:val="005F30AF"/>
    <w:rsid w:val="005F3EC9"/>
    <w:rsid w:val="00603242"/>
    <w:rsid w:val="00630BEA"/>
    <w:rsid w:val="00634AF6"/>
    <w:rsid w:val="006404F3"/>
    <w:rsid w:val="00644C2D"/>
    <w:rsid w:val="006553D3"/>
    <w:rsid w:val="006760AB"/>
    <w:rsid w:val="00677E28"/>
    <w:rsid w:val="00690DA9"/>
    <w:rsid w:val="00696987"/>
    <w:rsid w:val="00697034"/>
    <w:rsid w:val="006B112E"/>
    <w:rsid w:val="006B77D8"/>
    <w:rsid w:val="006C1CE9"/>
    <w:rsid w:val="006D7121"/>
    <w:rsid w:val="006E3778"/>
    <w:rsid w:val="006F3541"/>
    <w:rsid w:val="006F7C3E"/>
    <w:rsid w:val="0070404C"/>
    <w:rsid w:val="00706CF3"/>
    <w:rsid w:val="00713CA0"/>
    <w:rsid w:val="00724A3F"/>
    <w:rsid w:val="007277EC"/>
    <w:rsid w:val="007429AB"/>
    <w:rsid w:val="0075125D"/>
    <w:rsid w:val="00762C59"/>
    <w:rsid w:val="007762C7"/>
    <w:rsid w:val="0078720D"/>
    <w:rsid w:val="00790B34"/>
    <w:rsid w:val="007939D3"/>
    <w:rsid w:val="00794794"/>
    <w:rsid w:val="007A7C46"/>
    <w:rsid w:val="007B3ECE"/>
    <w:rsid w:val="007D4541"/>
    <w:rsid w:val="007D544A"/>
    <w:rsid w:val="007D56CE"/>
    <w:rsid w:val="007E1199"/>
    <w:rsid w:val="007F5995"/>
    <w:rsid w:val="008209A8"/>
    <w:rsid w:val="00824B75"/>
    <w:rsid w:val="00827195"/>
    <w:rsid w:val="00836C28"/>
    <w:rsid w:val="0086003C"/>
    <w:rsid w:val="00862C8D"/>
    <w:rsid w:val="008648AE"/>
    <w:rsid w:val="00865145"/>
    <w:rsid w:val="008B654F"/>
    <w:rsid w:val="008D235C"/>
    <w:rsid w:val="008E77FE"/>
    <w:rsid w:val="008F63FC"/>
    <w:rsid w:val="008F778F"/>
    <w:rsid w:val="00901050"/>
    <w:rsid w:val="00903497"/>
    <w:rsid w:val="00932F00"/>
    <w:rsid w:val="00936FFD"/>
    <w:rsid w:val="00962FCF"/>
    <w:rsid w:val="0096311B"/>
    <w:rsid w:val="00990515"/>
    <w:rsid w:val="00990FC7"/>
    <w:rsid w:val="009917EE"/>
    <w:rsid w:val="009B4FB3"/>
    <w:rsid w:val="009C2172"/>
    <w:rsid w:val="009D3AFE"/>
    <w:rsid w:val="009E15CD"/>
    <w:rsid w:val="009E30BA"/>
    <w:rsid w:val="009F501C"/>
    <w:rsid w:val="00A139FC"/>
    <w:rsid w:val="00A16F4A"/>
    <w:rsid w:val="00A225DE"/>
    <w:rsid w:val="00A44499"/>
    <w:rsid w:val="00A44DA4"/>
    <w:rsid w:val="00A46891"/>
    <w:rsid w:val="00A53011"/>
    <w:rsid w:val="00A573A0"/>
    <w:rsid w:val="00A6087B"/>
    <w:rsid w:val="00A645D5"/>
    <w:rsid w:val="00A8157B"/>
    <w:rsid w:val="00A8389C"/>
    <w:rsid w:val="00A83EDA"/>
    <w:rsid w:val="00A84A4B"/>
    <w:rsid w:val="00AA5AA0"/>
    <w:rsid w:val="00B1195D"/>
    <w:rsid w:val="00B12A6B"/>
    <w:rsid w:val="00B27360"/>
    <w:rsid w:val="00B3080E"/>
    <w:rsid w:val="00B32CD8"/>
    <w:rsid w:val="00B4250D"/>
    <w:rsid w:val="00B45AF7"/>
    <w:rsid w:val="00B51CCA"/>
    <w:rsid w:val="00B72FD6"/>
    <w:rsid w:val="00B85199"/>
    <w:rsid w:val="00B877FD"/>
    <w:rsid w:val="00B926D9"/>
    <w:rsid w:val="00B929F9"/>
    <w:rsid w:val="00B9630A"/>
    <w:rsid w:val="00BA2A4B"/>
    <w:rsid w:val="00BA4491"/>
    <w:rsid w:val="00BC4254"/>
    <w:rsid w:val="00BD0378"/>
    <w:rsid w:val="00BD0768"/>
    <w:rsid w:val="00BF1F79"/>
    <w:rsid w:val="00C118C5"/>
    <w:rsid w:val="00C12808"/>
    <w:rsid w:val="00C16DC5"/>
    <w:rsid w:val="00C30A36"/>
    <w:rsid w:val="00C51DB7"/>
    <w:rsid w:val="00C7433B"/>
    <w:rsid w:val="00C80EA8"/>
    <w:rsid w:val="00C87FEA"/>
    <w:rsid w:val="00C913D1"/>
    <w:rsid w:val="00C96FD3"/>
    <w:rsid w:val="00CB3156"/>
    <w:rsid w:val="00CB7C36"/>
    <w:rsid w:val="00CB7E3A"/>
    <w:rsid w:val="00CC5BD5"/>
    <w:rsid w:val="00CD7259"/>
    <w:rsid w:val="00CE1C65"/>
    <w:rsid w:val="00CE513E"/>
    <w:rsid w:val="00D317AC"/>
    <w:rsid w:val="00D335BF"/>
    <w:rsid w:val="00D46657"/>
    <w:rsid w:val="00D52698"/>
    <w:rsid w:val="00D52E1C"/>
    <w:rsid w:val="00D55B42"/>
    <w:rsid w:val="00D66C14"/>
    <w:rsid w:val="00D72284"/>
    <w:rsid w:val="00D82E10"/>
    <w:rsid w:val="00DA3AC4"/>
    <w:rsid w:val="00DA4318"/>
    <w:rsid w:val="00DD36C9"/>
    <w:rsid w:val="00DD4A64"/>
    <w:rsid w:val="00DE1418"/>
    <w:rsid w:val="00DE22BC"/>
    <w:rsid w:val="00DE23EC"/>
    <w:rsid w:val="00DE2B2B"/>
    <w:rsid w:val="00E0158F"/>
    <w:rsid w:val="00E02589"/>
    <w:rsid w:val="00E22DEB"/>
    <w:rsid w:val="00E254E6"/>
    <w:rsid w:val="00E347F4"/>
    <w:rsid w:val="00E34A7E"/>
    <w:rsid w:val="00E5110C"/>
    <w:rsid w:val="00E616DD"/>
    <w:rsid w:val="00E657FB"/>
    <w:rsid w:val="00E720C0"/>
    <w:rsid w:val="00E84E97"/>
    <w:rsid w:val="00E85647"/>
    <w:rsid w:val="00E9519D"/>
    <w:rsid w:val="00EA6316"/>
    <w:rsid w:val="00ED1BE0"/>
    <w:rsid w:val="00ED2672"/>
    <w:rsid w:val="00EF336C"/>
    <w:rsid w:val="00F24689"/>
    <w:rsid w:val="00F406BF"/>
    <w:rsid w:val="00F6659D"/>
    <w:rsid w:val="00FC3065"/>
    <w:rsid w:val="00FE0AA8"/>
    <w:rsid w:val="00FE4B89"/>
    <w:rsid w:val="701A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77F481"/>
  <w15:docId w15:val="{DE84E661-3C02-4D4A-98B3-6CD28B3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pPr>
  </w:style>
  <w:style w:type="character" w:customStyle="1" w:styleId="FooterChar">
    <w:name w:val="Footer Char"/>
    <w:basedOn w:val="DefaultParagraphFont"/>
    <w:link w:val="Footer"/>
    <w:uiPriority w:val="99"/>
    <w:rPr>
      <w:sz w:val="24"/>
      <w:szCs w:val="24"/>
    </w:rPr>
  </w:style>
  <w:style w:type="character" w:customStyle="1" w:styleId="apple-converted-space">
    <w:name w:val="apple-converted-space"/>
    <w:basedOn w:val="DefaultParagraphFont"/>
  </w:style>
  <w:style w:type="character" w:customStyle="1" w:styleId="xdb">
    <w:name w:val="_xdb"/>
    <w:basedOn w:val="DefaultParagraphFont"/>
  </w:style>
  <w:style w:type="character" w:customStyle="1" w:styleId="xbe">
    <w:name w:val="_xbe"/>
    <w:basedOn w:val="DefaultParagraphFont"/>
  </w:style>
  <w:style w:type="character" w:customStyle="1" w:styleId="rcm">
    <w:name w:val="_rcm"/>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26ECD-EBA6-4B47-9ECC-9C84AB65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MESQUITE DAYS 2005</vt:lpstr>
    </vt:vector>
  </TitlesOfParts>
  <Company>CITY OF MESQUITE</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MESQUITE DAYS 2005</dc:title>
  <dc:creator>User</dc:creator>
  <cp:lastModifiedBy>Brenda Snell</cp:lastModifiedBy>
  <cp:revision>3</cp:revision>
  <cp:lastPrinted>2017-03-10T00:04:00Z</cp:lastPrinted>
  <dcterms:created xsi:type="dcterms:W3CDTF">2018-03-06T19:41:00Z</dcterms:created>
  <dcterms:modified xsi:type="dcterms:W3CDTF">2018-03-08T17:23:00Z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